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9A405" w14:textId="64FB8967" w:rsidR="00562E92" w:rsidRDefault="005250A3">
      <w:pPr>
        <w:spacing w:after="200" w:line="276" w:lineRule="auto"/>
        <w:ind w:hanging="142"/>
        <w:rPr>
          <w:sz w:val="24"/>
          <w:szCs w:val="24"/>
        </w:rPr>
      </w:pPr>
      <w:r>
        <w:rPr>
          <w:noProof/>
        </w:rPr>
        <w:drawing>
          <wp:inline distT="0" distB="0" distL="0" distR="0" wp14:anchorId="5E320832" wp14:editId="1C758EFF">
            <wp:extent cx="5727700" cy="238633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38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664062" w14:textId="77777777" w:rsidR="00562E92" w:rsidRDefault="00562E92">
      <w:pPr>
        <w:rPr>
          <w:sz w:val="24"/>
          <w:szCs w:val="24"/>
        </w:rPr>
      </w:pPr>
    </w:p>
    <w:p w14:paraId="3FC0F75F" w14:textId="77777777" w:rsidR="00562E92" w:rsidRDefault="00562E92">
      <w:pPr>
        <w:rPr>
          <w:sz w:val="24"/>
          <w:szCs w:val="24"/>
        </w:rPr>
      </w:pPr>
    </w:p>
    <w:p w14:paraId="68DED672" w14:textId="77777777" w:rsidR="00562E92" w:rsidRDefault="00562E92">
      <w:pPr>
        <w:rPr>
          <w:sz w:val="24"/>
          <w:szCs w:val="24"/>
        </w:rPr>
      </w:pPr>
    </w:p>
    <w:p w14:paraId="47D5B293" w14:textId="77777777" w:rsidR="00562E92" w:rsidRDefault="00562E92">
      <w:pPr>
        <w:rPr>
          <w:sz w:val="24"/>
          <w:szCs w:val="24"/>
        </w:rPr>
      </w:pPr>
    </w:p>
    <w:p w14:paraId="6C307F1A" w14:textId="77777777" w:rsidR="00562E92" w:rsidRDefault="0020439F">
      <w:pPr>
        <w:jc w:val="center"/>
        <w:rPr>
          <w:b/>
        </w:rPr>
      </w:pPr>
      <w:r>
        <w:rPr>
          <w:b/>
        </w:rPr>
        <w:t xml:space="preserve">Рабочая программа </w:t>
      </w:r>
    </w:p>
    <w:p w14:paraId="1B88F026" w14:textId="77777777" w:rsidR="00562E92" w:rsidRDefault="0020439F">
      <w:pPr>
        <w:jc w:val="center"/>
        <w:rPr>
          <w:sz w:val="24"/>
          <w:szCs w:val="24"/>
        </w:rPr>
      </w:pPr>
      <w:r>
        <w:rPr>
          <w:sz w:val="24"/>
          <w:szCs w:val="24"/>
        </w:rPr>
        <w:t>курса внеурочной деятельности для учащихся 10-11 классов по обществознанию</w:t>
      </w:r>
    </w:p>
    <w:p w14:paraId="6F71A443" w14:textId="77777777" w:rsidR="00562E92" w:rsidRDefault="0020439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«Актуальные вопросы изучения обществознания»</w:t>
      </w:r>
    </w:p>
    <w:p w14:paraId="75B7A2F6" w14:textId="77777777" w:rsidR="00562E92" w:rsidRDefault="0020439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Автор-составитель программы: С.В Александрова </w:t>
      </w:r>
    </w:p>
    <w:p w14:paraId="20F3A4B1" w14:textId="77777777" w:rsidR="00562E92" w:rsidRDefault="00562E92">
      <w:pPr>
        <w:jc w:val="center"/>
        <w:rPr>
          <w:b/>
        </w:rPr>
      </w:pPr>
    </w:p>
    <w:p w14:paraId="3E01CE60" w14:textId="77777777" w:rsidR="00562E92" w:rsidRDefault="00562E9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571BEE" w14:textId="77777777" w:rsidR="00562E92" w:rsidRDefault="00562E92"/>
    <w:p w14:paraId="36D7583F" w14:textId="77777777" w:rsidR="00562E92" w:rsidRDefault="00562E92">
      <w:pPr>
        <w:jc w:val="center"/>
      </w:pPr>
    </w:p>
    <w:p w14:paraId="7E613A1B" w14:textId="2FE483DA" w:rsidR="00562E92" w:rsidRDefault="0020439F">
      <w:pPr>
        <w:jc w:val="right"/>
      </w:pPr>
      <w:r>
        <w:t xml:space="preserve">Учитель: </w:t>
      </w:r>
      <w:proofErr w:type="spellStart"/>
      <w:r w:rsidR="005250A3">
        <w:t>Бацман</w:t>
      </w:r>
      <w:proofErr w:type="spellEnd"/>
      <w:r w:rsidR="005250A3">
        <w:t xml:space="preserve"> Д.В.</w:t>
      </w:r>
    </w:p>
    <w:p w14:paraId="72FF1A1D" w14:textId="77777777" w:rsidR="00562E92" w:rsidRDefault="00562E92">
      <w:pPr>
        <w:rPr>
          <w:sz w:val="24"/>
          <w:szCs w:val="24"/>
        </w:rPr>
      </w:pPr>
    </w:p>
    <w:p w14:paraId="3F99B190" w14:textId="77777777" w:rsidR="00562E92" w:rsidRDefault="00562E92">
      <w:pPr>
        <w:rPr>
          <w:sz w:val="24"/>
          <w:szCs w:val="24"/>
        </w:rPr>
      </w:pPr>
    </w:p>
    <w:p w14:paraId="063DB1DD" w14:textId="77777777" w:rsidR="00562E92" w:rsidRDefault="00562E92">
      <w:pPr>
        <w:rPr>
          <w:sz w:val="24"/>
          <w:szCs w:val="24"/>
        </w:rPr>
      </w:pPr>
    </w:p>
    <w:p w14:paraId="07DD28E1" w14:textId="60E4F967" w:rsidR="00562E92" w:rsidRDefault="00562E92">
      <w:pPr>
        <w:rPr>
          <w:sz w:val="24"/>
          <w:szCs w:val="24"/>
        </w:rPr>
      </w:pPr>
    </w:p>
    <w:p w14:paraId="4A75FF0D" w14:textId="77777777" w:rsidR="00562E92" w:rsidRDefault="00562E92"/>
    <w:p w14:paraId="2BC68238" w14:textId="3E6ACAA9" w:rsidR="00562E92" w:rsidRDefault="00562E92"/>
    <w:p w14:paraId="797E78C7" w14:textId="77777777" w:rsidR="00562E92" w:rsidRDefault="00562E92"/>
    <w:p w14:paraId="03EC73B7" w14:textId="77777777" w:rsidR="00562E92" w:rsidRDefault="00562E92"/>
    <w:p w14:paraId="211FEC0E" w14:textId="77777777" w:rsidR="00562E92" w:rsidRDefault="00562E92"/>
    <w:p w14:paraId="60AF8DE1" w14:textId="77777777" w:rsidR="00562E92" w:rsidRDefault="00562E92"/>
    <w:p w14:paraId="49E2E4CD" w14:textId="77777777" w:rsidR="00562E92" w:rsidRDefault="00562E92"/>
    <w:p w14:paraId="2070742D" w14:textId="77777777" w:rsidR="00562E92" w:rsidRDefault="00562E92"/>
    <w:p w14:paraId="1525A4D0" w14:textId="77777777" w:rsidR="00562E92" w:rsidRDefault="00562E92"/>
    <w:p w14:paraId="60307775" w14:textId="77777777" w:rsidR="00562E92" w:rsidRDefault="00562E92"/>
    <w:p w14:paraId="3E63B0AD" w14:textId="77777777" w:rsidR="00562E92" w:rsidRDefault="00562E92"/>
    <w:p w14:paraId="117DA947" w14:textId="77777777" w:rsidR="00562E92" w:rsidRDefault="00562E92"/>
    <w:p w14:paraId="1CD3C6C3" w14:textId="77777777" w:rsidR="00562E92" w:rsidRDefault="00562E92"/>
    <w:p w14:paraId="037CE2A3" w14:textId="77777777" w:rsidR="00562E92" w:rsidRDefault="0020439F">
      <w:pPr>
        <w:spacing w:line="276" w:lineRule="auto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Санкт-Петербург</w:t>
      </w:r>
    </w:p>
    <w:p w14:paraId="690F38BE" w14:textId="58D3280E" w:rsidR="00562E92" w:rsidRDefault="0020439F">
      <w:pPr>
        <w:spacing w:line="276" w:lineRule="auto"/>
        <w:ind w:left="720"/>
        <w:jc w:val="center"/>
        <w:rPr>
          <w:b/>
          <w:sz w:val="24"/>
          <w:szCs w:val="24"/>
        </w:rPr>
        <w:sectPr w:rsidR="00562E92">
          <w:pgSz w:w="11900" w:h="16838"/>
          <w:pgMar w:top="1418" w:right="1440" w:bottom="875" w:left="1440" w:header="0" w:footer="0" w:gutter="0"/>
          <w:pgNumType w:start="1"/>
          <w:cols w:space="720"/>
        </w:sectPr>
      </w:pPr>
      <w:r>
        <w:rPr>
          <w:b/>
          <w:sz w:val="24"/>
          <w:szCs w:val="24"/>
        </w:rPr>
        <w:t>202</w:t>
      </w:r>
      <w:r w:rsidR="005250A3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– 202</w:t>
      </w:r>
      <w:r w:rsidR="005250A3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учебный год </w:t>
      </w:r>
    </w:p>
    <w:p w14:paraId="0800AD57" w14:textId="77777777" w:rsidR="00562E92" w:rsidRDefault="0020439F">
      <w:pPr>
        <w:ind w:right="-259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1.Пояснительная записка</w:t>
      </w:r>
    </w:p>
    <w:p w14:paraId="1D068DB1" w14:textId="77777777" w:rsidR="00562E92" w:rsidRDefault="00562E92">
      <w:pPr>
        <w:rPr>
          <w:sz w:val="28"/>
          <w:szCs w:val="28"/>
        </w:rPr>
      </w:pPr>
    </w:p>
    <w:p w14:paraId="1F7683CA" w14:textId="77777777" w:rsidR="00562E92" w:rsidRDefault="0020439F">
      <w:pPr>
        <w:ind w:left="260" w:firstLine="97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курса предназначена для обучающихся 10-11 классов, изучающих обществознание на базовом уровне, и рассчитана на 68 часов.</w:t>
      </w:r>
    </w:p>
    <w:p w14:paraId="20AA909C" w14:textId="77777777" w:rsidR="00562E92" w:rsidRDefault="0020439F">
      <w:pPr>
        <w:ind w:left="26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данной программы возможна как в течение одного года обучения (11 класс, 2 часа в неделю), так и двух лет обучения (10 и 11 класс, 1 час в неделю). </w:t>
      </w:r>
    </w:p>
    <w:p w14:paraId="4A7A7B4D" w14:textId="77777777" w:rsidR="00562E92" w:rsidRDefault="0020439F">
      <w:pPr>
        <w:ind w:left="260" w:firstLine="8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Актуальность программы определяется изменением требований реальности к человеку, получающему образование и реализующему себя в современном социуме. Эти изменения включают расширение спектра стоящих перед личностью задач, ее включенности в различные социальные сферы и социальные отношения. </w:t>
      </w:r>
    </w:p>
    <w:p w14:paraId="57D90F84" w14:textId="77777777" w:rsidR="00562E92" w:rsidRDefault="0020439F">
      <w:pPr>
        <w:ind w:left="260" w:firstLine="838"/>
        <w:jc w:val="both"/>
        <w:rPr>
          <w:sz w:val="28"/>
          <w:szCs w:val="28"/>
        </w:rPr>
      </w:pPr>
      <w:r>
        <w:rPr>
          <w:sz w:val="28"/>
          <w:szCs w:val="28"/>
        </w:rPr>
        <w:t>Экзамен по обществознанию остается наиболее массовым из всех, которые сдаются по выбору и востребован большим количеством выпускников, поскольку предмет «обществознание» утвержден в качестве</w:t>
      </w:r>
    </w:p>
    <w:p w14:paraId="3D350CED" w14:textId="77777777" w:rsidR="00562E92" w:rsidRDefault="0020439F">
      <w:pPr>
        <w:ind w:left="260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вступительного испытания в ВУЗах по специальностям различной направленности: гуманитарной, социальной, экономической, педагогической, культурной и др.</w:t>
      </w:r>
    </w:p>
    <w:p w14:paraId="373DAEFF" w14:textId="77777777" w:rsidR="00562E92" w:rsidRDefault="0020439F">
      <w:pPr>
        <w:ind w:left="260" w:firstLine="559"/>
        <w:jc w:val="both"/>
        <w:rPr>
          <w:sz w:val="28"/>
          <w:szCs w:val="28"/>
        </w:rPr>
      </w:pPr>
      <w:r>
        <w:rPr>
          <w:sz w:val="28"/>
          <w:szCs w:val="28"/>
        </w:rPr>
        <w:t>Внутри каждого тематического раздела есть вопросы, традиционно вызывающие затруднения у относительно большого числа обучающихся, игнорирование этого факта приводит к недочетам и ошибкам в ответах. Типичные ошибки выпускников высвечивают не только уровень освоения знаний, но и степень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овладения необходимыми предметными и метапредметными умениями, способами деятельности. Так, например, более целенаправленной работы требуют умения: соотносить теоретический материал с жизненными реалиями, оценивать справедливость суждений о социальных явлениях на основе обществоведческих знаний, раскрывать на примерах важнейшие теоретические положения общественных наук, оперировать терминами и понятиями в заданном контексте, решать проблемно-познавательные задачи, применяя социально-гуманитарные знания и др.</w:t>
      </w:r>
    </w:p>
    <w:p w14:paraId="546F50BD" w14:textId="77777777" w:rsidR="00562E92" w:rsidRDefault="0020439F">
      <w:pPr>
        <w:ind w:left="820"/>
        <w:rPr>
          <w:sz w:val="28"/>
          <w:szCs w:val="28"/>
        </w:rPr>
      </w:pPr>
      <w:r>
        <w:rPr>
          <w:b/>
          <w:sz w:val="28"/>
          <w:szCs w:val="28"/>
        </w:rPr>
        <w:t>Целевые установки курса:</w:t>
      </w:r>
    </w:p>
    <w:p w14:paraId="4D795646" w14:textId="77777777" w:rsidR="00562E92" w:rsidRDefault="0020439F">
      <w:pPr>
        <w:tabs>
          <w:tab w:val="left" w:pos="10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актуализировать у обучающихся темы, вызывающие наибольшие трудности содержательного характера; </w:t>
      </w:r>
    </w:p>
    <w:p w14:paraId="42EF9FAF" w14:textId="77777777" w:rsidR="00562E92" w:rsidRDefault="0020439F">
      <w:pPr>
        <w:tabs>
          <w:tab w:val="left" w:pos="10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обеспечить систематизацию, углубление и закрепление понятий высокого уровня теоретического обобщения;</w:t>
      </w:r>
    </w:p>
    <w:p w14:paraId="7DCDD7C2" w14:textId="77777777" w:rsidR="00562E92" w:rsidRDefault="0020439F">
      <w:pPr>
        <w:tabs>
          <w:tab w:val="left" w:pos="10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формировать метапредметные умения обучающихся, в контексте обществоведческой подготовки: </w:t>
      </w:r>
    </w:p>
    <w:p w14:paraId="5CDB2FDA" w14:textId="77777777" w:rsidR="00562E92" w:rsidRDefault="0020439F">
      <w:pPr>
        <w:tabs>
          <w:tab w:val="left" w:pos="10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 операциях с понятиями, работе с диаграммами и статистической информацией, текстами различного вида, проблемно-познавательными заданиями.</w:t>
      </w:r>
    </w:p>
    <w:p w14:paraId="5FC79A21" w14:textId="77777777" w:rsidR="00562E92" w:rsidRDefault="0020439F">
      <w:pPr>
        <w:tabs>
          <w:tab w:val="left" w:pos="10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>
        <w:rPr>
          <w:sz w:val="28"/>
          <w:szCs w:val="28"/>
        </w:rPr>
        <w:tab/>
        <w:t>достижения</w:t>
      </w:r>
      <w:r>
        <w:rPr>
          <w:sz w:val="28"/>
          <w:szCs w:val="28"/>
        </w:rPr>
        <w:tab/>
        <w:t>поставленных</w:t>
      </w:r>
      <w:r>
        <w:rPr>
          <w:sz w:val="28"/>
          <w:szCs w:val="28"/>
        </w:rPr>
        <w:tab/>
        <w:t>целей</w:t>
      </w:r>
      <w:r>
        <w:rPr>
          <w:sz w:val="28"/>
          <w:szCs w:val="28"/>
        </w:rPr>
        <w:tab/>
        <w:t xml:space="preserve"> наиболее</w:t>
      </w:r>
      <w:r>
        <w:rPr>
          <w:sz w:val="28"/>
          <w:szCs w:val="28"/>
        </w:rPr>
        <w:tab/>
        <w:t xml:space="preserve">целесообразными являются различные   </w:t>
      </w:r>
      <w:r>
        <w:rPr>
          <w:b/>
          <w:sz w:val="28"/>
          <w:szCs w:val="28"/>
        </w:rPr>
        <w:t>формы занятий: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лекции,  семинары</w:t>
      </w:r>
      <w:proofErr w:type="gram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практикумы,лабораторные</w:t>
      </w:r>
      <w:proofErr w:type="spellEnd"/>
      <w:r>
        <w:rPr>
          <w:sz w:val="28"/>
          <w:szCs w:val="28"/>
        </w:rPr>
        <w:t xml:space="preserve"> занятия, тренинги. При планировании и организации занятий необходимо определить   оптимальное соотношение   теоретических   и </w:t>
      </w:r>
      <w:r>
        <w:rPr>
          <w:sz w:val="28"/>
          <w:szCs w:val="28"/>
        </w:rPr>
        <w:lastRenderedPageBreak/>
        <w:t>практических занятий, использовать активные и интерактивные методы обучения.</w:t>
      </w:r>
    </w:p>
    <w:p w14:paraId="0770DF53" w14:textId="77777777" w:rsidR="00562E92" w:rsidRDefault="0020439F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Ключевые содержательные позиции каждой линии рекомендуется рассмотреть на обзорной или тематической лекции, с привлечением наглядных опорных конспектов, схем, таблиц, позволяющих систематизировать и повторить учебный материал.</w:t>
      </w:r>
    </w:p>
    <w:p w14:paraId="103425E2" w14:textId="77777777" w:rsidR="00562E92" w:rsidRDefault="0020439F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семинарских занятий следует уделить внимание сложным теоретическим вопросам, недостаточно отраженным в школьных учебниках.</w:t>
      </w:r>
    </w:p>
    <w:p w14:paraId="3B9E0174" w14:textId="77777777" w:rsidR="00562E92" w:rsidRDefault="0020439F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занятия должны быть направлены на рассмотрение теоретического материала с помощью примеров, ситуаций из реальной жизни для обеспечения достаточной системности и глубины понимания обществоведческих вопросов. </w:t>
      </w:r>
    </w:p>
    <w:p w14:paraId="37AA9B61" w14:textId="77777777" w:rsidR="00562E92" w:rsidRDefault="0020439F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Лабораторные занятия должны быть ориентированы на развитие умений обучающихся осуществлять комплексный поиск, систематизацию и интерпретацию социальной информации из неадаптированных источников.</w:t>
      </w:r>
    </w:p>
    <w:p w14:paraId="2717A2B8" w14:textId="77777777" w:rsidR="00562E92" w:rsidRDefault="0020439F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Тренинги позволят обучающемуся выработать определенный алгоритм действий при решении различных моделей заданий и помогут объективно оценить уровень собственных знаний.</w:t>
      </w:r>
    </w:p>
    <w:p w14:paraId="50CA3573" w14:textId="77777777" w:rsidR="00562E92" w:rsidRDefault="0020439F">
      <w:pPr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Важно организовать личностно-ориентированную работу по овладению программой курса, учитывающую пробелы в знаниях и умениях конкретного ученика, с помощью вводного, текущего, тематического итогового контроля фиксировать продвижение каждого обучающегося по пути достижения целей элективного курса.</w:t>
      </w:r>
    </w:p>
    <w:p w14:paraId="787156FD" w14:textId="77777777" w:rsidR="00562E92" w:rsidRDefault="0020439F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Формы проведения занятий и виды деятельности.</w:t>
      </w:r>
    </w:p>
    <w:p w14:paraId="2F231C6D" w14:textId="77777777" w:rsidR="00562E92" w:rsidRDefault="002043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предусматривает проведение занятий в очной форме и с использованием дистанционных технологий.</w:t>
      </w:r>
    </w:p>
    <w:p w14:paraId="71064674" w14:textId="77777777" w:rsidR="00562E92" w:rsidRDefault="0020439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Применяются следующие </w:t>
      </w:r>
      <w:r>
        <w:rPr>
          <w:sz w:val="28"/>
          <w:szCs w:val="28"/>
          <w:u w:val="single"/>
        </w:rPr>
        <w:t>виды деятельности на занятиях:</w:t>
      </w:r>
      <w:r>
        <w:rPr>
          <w:sz w:val="28"/>
          <w:szCs w:val="28"/>
        </w:rPr>
        <w:t xml:space="preserve"> </w:t>
      </w:r>
    </w:p>
    <w:p w14:paraId="18C9CD93" w14:textId="77777777" w:rsidR="00562E92" w:rsidRDefault="0020439F">
      <w:pPr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лабораторно-практическое занятие; </w:t>
      </w:r>
    </w:p>
    <w:p w14:paraId="10E03694" w14:textId="77777777" w:rsidR="00562E92" w:rsidRDefault="0020439F">
      <w:pPr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конференция; </w:t>
      </w:r>
    </w:p>
    <w:p w14:paraId="049A8BC2" w14:textId="77777777" w:rsidR="00562E92" w:rsidRDefault="0020439F">
      <w:pPr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интерпретация; </w:t>
      </w:r>
    </w:p>
    <w:p w14:paraId="37F04999" w14:textId="77777777" w:rsidR="00562E92" w:rsidRDefault="0020439F">
      <w:pPr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историческое моделирование/ историческая реконструкция; </w:t>
      </w:r>
    </w:p>
    <w:p w14:paraId="18444E4C" w14:textId="77777777" w:rsidR="00562E92" w:rsidRDefault="0020439F">
      <w:pPr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викторина; </w:t>
      </w:r>
    </w:p>
    <w:p w14:paraId="0F7C79AD" w14:textId="77777777" w:rsidR="00562E92" w:rsidRDefault="0020439F">
      <w:pPr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игра; </w:t>
      </w:r>
    </w:p>
    <w:p w14:paraId="3554A0F0" w14:textId="77777777" w:rsidR="00562E92" w:rsidRDefault="0020439F">
      <w:pPr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культурологический квест; </w:t>
      </w:r>
    </w:p>
    <w:p w14:paraId="0AAEEEC8" w14:textId="77777777" w:rsidR="00562E92" w:rsidRDefault="0020439F">
      <w:pPr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дистанционное занятие.</w:t>
      </w:r>
    </w:p>
    <w:p w14:paraId="740B2F17" w14:textId="77777777" w:rsidR="00562E92" w:rsidRDefault="0020439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Методы и формы обучения определяются требованиями ФГОС, с учетом индивидуальных и возрастных особенностей обучающихся, развития и саморазвития личности. В связи с этим определены основные приоритеты методики изучения курса:</w:t>
      </w:r>
    </w:p>
    <w:p w14:paraId="6C1A8DA6" w14:textId="77777777" w:rsidR="00562E92" w:rsidRDefault="0020439F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обучение через опыт и сотрудничество;</w:t>
      </w:r>
    </w:p>
    <w:p w14:paraId="51B902BA" w14:textId="77777777" w:rsidR="00562E92" w:rsidRDefault="0020439F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интерактивность (работа в малых группах, игры);</w:t>
      </w:r>
    </w:p>
    <w:p w14:paraId="41AA894A" w14:textId="77777777" w:rsidR="00562E92" w:rsidRDefault="0020439F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личностно-деятельностный подход (большее внимание к личности обучающегося, а не целям учителя, равноправное их взаимодействие).</w:t>
      </w:r>
    </w:p>
    <w:p w14:paraId="4661AF0E" w14:textId="77777777" w:rsidR="00562E92" w:rsidRDefault="0020439F">
      <w:pPr>
        <w:ind w:right="-9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Взаимосвязь с программой воспитания школы</w:t>
      </w:r>
    </w:p>
    <w:p w14:paraId="2C857764" w14:textId="77777777" w:rsidR="00562E92" w:rsidRDefault="0020439F">
      <w:pPr>
        <w:ind w:right="-9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курса разработана с учетом рекомендаций программы воспитания, что позволяет на практике соединить обучение и воспитательную деятельность педагога, ориентировать ее не только на интеллектуальное, но и на нравственное, социальное развитие обучающегося. Курс носит гражданско-патриотическую и историко-культурную направленность, что позволяет отразить такие целевые ориентиры результатов воспитания, как: осознанное выражение российской гражданской идентичности в поликультурном, многонациональном и многоконфессиональном российском обществе, мировом сообществе; осознанное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обществоведческого просвещения, сформированного российского национального исторического сознания; приверженность традиционным духовно-нравственным ценностям, культуре народов России с учетом мировоззренческого, национального, конфессионального самоопределения.</w:t>
      </w:r>
    </w:p>
    <w:p w14:paraId="1741FFDD" w14:textId="77777777" w:rsidR="00562E92" w:rsidRDefault="00562E92">
      <w:pPr>
        <w:ind w:right="-96"/>
        <w:jc w:val="both"/>
        <w:rPr>
          <w:sz w:val="28"/>
          <w:szCs w:val="28"/>
        </w:rPr>
      </w:pPr>
    </w:p>
    <w:p w14:paraId="5A016E2A" w14:textId="77777777" w:rsidR="00562E92" w:rsidRDefault="0020439F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Особенности работы педагога по программе</w:t>
      </w:r>
    </w:p>
    <w:p w14:paraId="03EC39E5" w14:textId="77777777" w:rsidR="00562E92" w:rsidRDefault="00562E92">
      <w:pPr>
        <w:rPr>
          <w:rFonts w:ascii="Calibri" w:eastAsia="Calibri" w:hAnsi="Calibri" w:cs="Calibri"/>
          <w:sz w:val="28"/>
          <w:szCs w:val="28"/>
        </w:rPr>
      </w:pPr>
    </w:p>
    <w:p w14:paraId="1875CA9B" w14:textId="77777777" w:rsidR="00562E92" w:rsidRDefault="002043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 педагога состоит в том, чтобы сопровождать учебный процесс, раскрывая потенциал обучающихся через вовлечение в многообразную деятельность, организованную в разных формах.</w:t>
      </w:r>
    </w:p>
    <w:p w14:paraId="79EA4990" w14:textId="77777777" w:rsidR="00562E92" w:rsidRDefault="002043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этом результатом работы педагога в первую очередь является личностное развитие ребенка. Личностных результатов педагог может достичь, увлекая ребенка совместной и интересной им обоим деятельностью, устанавливая во время занятий доброжелательную, поддерживающую атмосферу, насыщая занятия ценностным содержанием. </w:t>
      </w:r>
    </w:p>
    <w:p w14:paraId="2C150E6D" w14:textId="77777777" w:rsidR="00562E92" w:rsidRDefault="002043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обучающимися программы педагог основывается на нескольких основополагающих принципах обучения:</w:t>
      </w:r>
    </w:p>
    <w:p w14:paraId="3ED741D7" w14:textId="77777777" w:rsidR="00562E92" w:rsidRDefault="0020439F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принцип наглядности;</w:t>
      </w:r>
    </w:p>
    <w:p w14:paraId="6305B191" w14:textId="77777777" w:rsidR="00562E92" w:rsidRDefault="0020439F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принцип доступности;</w:t>
      </w:r>
    </w:p>
    <w:p w14:paraId="6C79E70F" w14:textId="77777777" w:rsidR="00562E92" w:rsidRDefault="0020439F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принцип осознанности.</w:t>
      </w:r>
    </w:p>
    <w:p w14:paraId="1BA20D0F" w14:textId="77777777" w:rsidR="00562E92" w:rsidRDefault="00562E92">
      <w:pPr>
        <w:jc w:val="both"/>
        <w:rPr>
          <w:sz w:val="24"/>
          <w:szCs w:val="24"/>
        </w:rPr>
      </w:pPr>
    </w:p>
    <w:p w14:paraId="32DBAD6D" w14:textId="77777777" w:rsidR="00562E92" w:rsidRDefault="00562E92">
      <w:pPr>
        <w:jc w:val="both"/>
        <w:rPr>
          <w:b/>
          <w:sz w:val="28"/>
          <w:szCs w:val="28"/>
        </w:rPr>
      </w:pPr>
    </w:p>
    <w:p w14:paraId="3098F22F" w14:textId="77777777" w:rsidR="00562E92" w:rsidRDefault="0020439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Планируемые результаты.</w:t>
      </w:r>
    </w:p>
    <w:p w14:paraId="768FC8C4" w14:textId="77777777" w:rsidR="00562E92" w:rsidRDefault="002043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ЛИЧНОСТНЫЕ РЕЗУЛЬТАТЫ: </w:t>
      </w:r>
    </w:p>
    <w:p w14:paraId="0516034A" w14:textId="77777777" w:rsidR="00562E92" w:rsidRDefault="0020439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ГРАЖДАНСКОЕ ВОСПИТАНИЕ</w:t>
      </w:r>
      <w:r>
        <w:rPr>
          <w:sz w:val="28"/>
          <w:szCs w:val="28"/>
        </w:rPr>
        <w:t xml:space="preserve">: </w:t>
      </w:r>
    </w:p>
    <w:p w14:paraId="3888D991" w14:textId="77777777" w:rsidR="00562E92" w:rsidRDefault="0020439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750F658A" w14:textId="77777777" w:rsidR="00562E92" w:rsidRDefault="0020439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14:paraId="6AB7657A" w14:textId="77777777" w:rsidR="00562E92" w:rsidRDefault="0020439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традиционных духовно-нравственных ценностей; </w:t>
      </w:r>
    </w:p>
    <w:p w14:paraId="18BCED63" w14:textId="77777777" w:rsidR="00562E92" w:rsidRDefault="0020439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14:paraId="22EBB04E" w14:textId="77777777" w:rsidR="00562E92" w:rsidRDefault="0020439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готовность к гуманитарной и волонтерской деятельности; </w:t>
      </w:r>
    </w:p>
    <w:p w14:paraId="46D762CC" w14:textId="77777777" w:rsidR="00562E92" w:rsidRDefault="0020439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ПАТРИОТИЧЕСКОЕ ВОСПИТАНИЕ:</w:t>
      </w:r>
      <w:r>
        <w:rPr>
          <w:sz w:val="28"/>
          <w:szCs w:val="28"/>
        </w:rPr>
        <w:t xml:space="preserve"> </w:t>
      </w:r>
    </w:p>
    <w:p w14:paraId="4FF60A5E" w14:textId="77777777" w:rsidR="00562E92" w:rsidRDefault="0020439F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14:paraId="2CF8A552" w14:textId="77777777" w:rsidR="00562E92" w:rsidRDefault="0020439F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14:paraId="59EB0737" w14:textId="77777777" w:rsidR="00562E92" w:rsidRDefault="0020439F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идейная убежденность, готовность к служению и защите Отечества, ответственность за его судьбу; </w:t>
      </w:r>
    </w:p>
    <w:p w14:paraId="2880AD50" w14:textId="77777777" w:rsidR="00562E92" w:rsidRDefault="002043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ДУХОВНО-НРАВСТВЕННОЕ ВОСПИТАНИЕ: </w:t>
      </w:r>
    </w:p>
    <w:p w14:paraId="6B8591DA" w14:textId="77777777" w:rsidR="00562E92" w:rsidRDefault="0020439F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личностное осмысление и принятие сущности и значения исторически сложившихся и развивавшихся </w:t>
      </w:r>
      <w:proofErr w:type="spellStart"/>
      <w:r>
        <w:rPr>
          <w:sz w:val="28"/>
          <w:szCs w:val="28"/>
        </w:rPr>
        <w:t>духовнонравственных</w:t>
      </w:r>
      <w:proofErr w:type="spellEnd"/>
      <w:r>
        <w:rPr>
          <w:sz w:val="28"/>
          <w:szCs w:val="28"/>
        </w:rPr>
        <w:t xml:space="preserve"> ценностей российского народа; </w:t>
      </w:r>
    </w:p>
    <w:p w14:paraId="7E395672" w14:textId="77777777" w:rsidR="00562E92" w:rsidRDefault="0020439F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14:paraId="78B65629" w14:textId="77777777" w:rsidR="00562E92" w:rsidRDefault="0020439F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понимание значения личного вклада в построение устойчивого будущего; </w:t>
      </w:r>
    </w:p>
    <w:p w14:paraId="061461C1" w14:textId="77777777" w:rsidR="00562E92" w:rsidRDefault="0020439F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14:paraId="56F6CA28" w14:textId="77777777" w:rsidR="00562E92" w:rsidRDefault="0020439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ЭСТЕТИЧЕСКОЕ ВОСПИТАНИЕ:</w:t>
      </w:r>
      <w:r>
        <w:rPr>
          <w:sz w:val="28"/>
          <w:szCs w:val="28"/>
        </w:rPr>
        <w:t xml:space="preserve"> </w:t>
      </w:r>
    </w:p>
    <w:p w14:paraId="54B63E57" w14:textId="77777777" w:rsidR="00562E92" w:rsidRDefault="0020439F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об исторически сложившемся культурном многообразии своей страны и мира; </w:t>
      </w:r>
    </w:p>
    <w:p w14:paraId="6E827954" w14:textId="77777777" w:rsidR="00562E92" w:rsidRDefault="0020439F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осознание значимости для личности и общества наследия отечественного и мирового искусства, этнических культурных традиций и народного творчества; </w:t>
      </w:r>
    </w:p>
    <w:p w14:paraId="1E7570AC" w14:textId="77777777" w:rsidR="00562E92" w:rsidRDefault="0020439F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эстетическое отношение к миру, современной культуре, включая эстетику быта, научного и технического творчества, спорта, труда, общественных отношений; </w:t>
      </w:r>
    </w:p>
    <w:p w14:paraId="1A70325B" w14:textId="77777777" w:rsidR="00562E92" w:rsidRDefault="002043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ФИЗИЧЕСКОЕ ВОСПИТАНИЕ: </w:t>
      </w:r>
    </w:p>
    <w:p w14:paraId="5D48858E" w14:textId="77777777" w:rsidR="00562E92" w:rsidRDefault="0020439F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осознание ценности жизни и необходимости ее сохранения (в том числе на основе примеров из истории); </w:t>
      </w:r>
    </w:p>
    <w:p w14:paraId="423870C7" w14:textId="77777777" w:rsidR="00562E92" w:rsidRDefault="0020439F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14:paraId="0A4B541E" w14:textId="77777777" w:rsidR="00562E92" w:rsidRDefault="0020439F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ответственное отношение к своему здоровью и установка на здоровый образ жизни; </w:t>
      </w:r>
    </w:p>
    <w:p w14:paraId="06E6C3DD" w14:textId="77777777" w:rsidR="00562E92" w:rsidRDefault="002043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ТРУДОВОЕ ВОСПИТАНИЕ: </w:t>
      </w:r>
    </w:p>
    <w:p w14:paraId="5DF4BB44" w14:textId="77777777" w:rsidR="00562E92" w:rsidRDefault="0020439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понимание на основе знания обществознания значения трудовой деятельности как источника развития человека и общества; </w:t>
      </w:r>
    </w:p>
    <w:p w14:paraId="10C11292" w14:textId="77777777" w:rsidR="00562E92" w:rsidRDefault="0020439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уважение к труду и результатам трудовой деятельности человека; </w:t>
      </w:r>
    </w:p>
    <w:p w14:paraId="59F22FF9" w14:textId="77777777" w:rsidR="00562E92" w:rsidRDefault="0020439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интереса к различным сферам профессиональной деятельности; </w:t>
      </w:r>
    </w:p>
    <w:p w14:paraId="3B27417E" w14:textId="77777777" w:rsidR="00562E92" w:rsidRDefault="0020439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14:paraId="6C085709" w14:textId="77777777" w:rsidR="00562E92" w:rsidRDefault="0020439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мотивация и способность к образованию и самообразованию на протяжении всей жизни. </w:t>
      </w:r>
    </w:p>
    <w:p w14:paraId="16FFF36D" w14:textId="77777777" w:rsidR="00562E92" w:rsidRDefault="002043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МЕТАПРЕДМЕТНЫЕ РЕЗУЛЬТАТЫ </w:t>
      </w:r>
    </w:p>
    <w:p w14:paraId="742A5983" w14:textId="77777777" w:rsidR="00562E92" w:rsidRDefault="002043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Универсальные учебные познавательные действия: </w:t>
      </w:r>
    </w:p>
    <w:p w14:paraId="17B8EA48" w14:textId="77777777" w:rsidR="00562E92" w:rsidRDefault="0020439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Базовые логические действия:</w:t>
      </w:r>
      <w:r>
        <w:rPr>
          <w:sz w:val="28"/>
          <w:szCs w:val="28"/>
        </w:rPr>
        <w:t xml:space="preserve"> </w:t>
      </w:r>
    </w:p>
    <w:p w14:paraId="2C009104" w14:textId="77777777" w:rsidR="00562E92" w:rsidRDefault="0020439F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формулировать проблему, вопрос, требующий решения; </w:t>
      </w:r>
    </w:p>
    <w:p w14:paraId="2CC81D85" w14:textId="77777777" w:rsidR="00562E92" w:rsidRDefault="0020439F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устанавливать существенный признак или основания для сравнения, классификации и обобщения; </w:t>
      </w:r>
    </w:p>
    <w:p w14:paraId="142153B5" w14:textId="77777777" w:rsidR="00562E92" w:rsidRDefault="0020439F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определять цели деятельности, задавать параметры и критерии их достижения; </w:t>
      </w:r>
    </w:p>
    <w:p w14:paraId="5D94F8CE" w14:textId="77777777" w:rsidR="00562E92" w:rsidRDefault="0020439F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выявлять закономерные черты и противоречия в рассматриваемых явлениях. </w:t>
      </w:r>
    </w:p>
    <w:p w14:paraId="3719DD90" w14:textId="77777777" w:rsidR="00562E92" w:rsidRDefault="002043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Базовые исследовательские действия: </w:t>
      </w:r>
    </w:p>
    <w:p w14:paraId="7655B846" w14:textId="77777777" w:rsidR="00562E92" w:rsidRDefault="002043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определять познавательную задачу; </w:t>
      </w:r>
    </w:p>
    <w:p w14:paraId="518B42E6" w14:textId="77777777" w:rsidR="00562E92" w:rsidRDefault="002043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намечать путь ее решения и осуществлять подбор исторического материала, объекта; </w:t>
      </w:r>
    </w:p>
    <w:p w14:paraId="669259EE" w14:textId="77777777" w:rsidR="00562E92" w:rsidRDefault="002043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владеть навыками учебно-исследовательской и проектной деятельности; </w:t>
      </w:r>
    </w:p>
    <w:p w14:paraId="1790DA47" w14:textId="77777777" w:rsidR="00562E92" w:rsidRDefault="002043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систематизировать и обобщать социальные факты; </w:t>
      </w:r>
    </w:p>
    <w:p w14:paraId="2B128EF7" w14:textId="77777777" w:rsidR="00562E92" w:rsidRDefault="002043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выявлять характерные признаки социальных явлений; </w:t>
      </w:r>
    </w:p>
    <w:p w14:paraId="020363EA" w14:textId="77777777" w:rsidR="00562E92" w:rsidRDefault="002043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571CB4BD" w14:textId="77777777" w:rsidR="00562E92" w:rsidRDefault="002043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формулировать и обосновывать выводы; соотносить полученный результат с имеющимся знанием; </w:t>
      </w:r>
    </w:p>
    <w:p w14:paraId="034EA15D" w14:textId="77777777" w:rsidR="00562E92" w:rsidRDefault="002043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определять новизну и обоснованность полученного результата; </w:t>
      </w:r>
    </w:p>
    <w:p w14:paraId="7A912A13" w14:textId="77777777" w:rsidR="00562E92" w:rsidRDefault="0020439F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14:paraId="2E080B13" w14:textId="77777777" w:rsidR="00562E92" w:rsidRDefault="002043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Работа с информацией: </w:t>
      </w:r>
    </w:p>
    <w:p w14:paraId="059D9F2A" w14:textId="77777777" w:rsidR="00562E92" w:rsidRDefault="0020439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анализ учебной и внеучебной исторической информации; </w:t>
      </w:r>
    </w:p>
    <w:p w14:paraId="0AEFB7C6" w14:textId="77777777" w:rsidR="00562E92" w:rsidRDefault="0020439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извлекать, сопоставлять, систематизировать и интерпретировать информацию; </w:t>
      </w:r>
    </w:p>
    <w:p w14:paraId="2969CC2C" w14:textId="77777777" w:rsidR="00562E92" w:rsidRDefault="0020439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различать виды источников исторической информации; </w:t>
      </w:r>
    </w:p>
    <w:p w14:paraId="5ACA7206" w14:textId="77777777" w:rsidR="00562E92" w:rsidRDefault="0020439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высказывать суждение о достоверности и значении информации источника (по предложенным или самостоятельно сформулированным критериям). </w:t>
      </w:r>
    </w:p>
    <w:p w14:paraId="2385394E" w14:textId="77777777" w:rsidR="00562E92" w:rsidRDefault="002043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Универсальные учебные коммуникативные действия: </w:t>
      </w:r>
    </w:p>
    <w:p w14:paraId="48F4391B" w14:textId="77777777" w:rsidR="00562E92" w:rsidRDefault="002043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Общение: </w:t>
      </w:r>
    </w:p>
    <w:p w14:paraId="5C3F9D7E" w14:textId="77777777" w:rsidR="00562E92" w:rsidRDefault="0020439F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представлять особенности взаимодействия людей в исторических обществах и современном мире; </w:t>
      </w:r>
    </w:p>
    <w:p w14:paraId="0F89DF11" w14:textId="77777777" w:rsidR="00562E92" w:rsidRDefault="0020439F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14:paraId="373F3F0E" w14:textId="77777777" w:rsidR="00562E92" w:rsidRDefault="0020439F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излагать и аргументировать свою точку зрения в устном высказывании, письменном тексте; </w:t>
      </w:r>
    </w:p>
    <w:p w14:paraId="1062D88D" w14:textId="77777777" w:rsidR="00562E92" w:rsidRDefault="0020439F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владеть способами общения и конструктивного взаимодействия, в том числе межкультурного, в школе и социальном окружении; </w:t>
      </w:r>
    </w:p>
    <w:p w14:paraId="3B1A523E" w14:textId="77777777" w:rsidR="00562E92" w:rsidRDefault="0020439F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аргументированно вести диалог, уметь смягчать конфликтные ситуации. </w:t>
      </w:r>
    </w:p>
    <w:p w14:paraId="7BD1F720" w14:textId="77777777" w:rsidR="00562E92" w:rsidRDefault="002043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Совместная деятельность: </w:t>
      </w:r>
    </w:p>
    <w:p w14:paraId="41028853" w14:textId="77777777" w:rsidR="00562E92" w:rsidRDefault="0020439F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осознавать на основе исторических примеров значение совместной деятельности людей как эффективного средства достижения поставленных целей; </w:t>
      </w:r>
    </w:p>
    <w:p w14:paraId="1934C22E" w14:textId="77777777" w:rsidR="00562E92" w:rsidRDefault="0020439F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планировать и осуществлять совместную работу, коллективные учебные проекты, в том числе на региональном материале; </w:t>
      </w:r>
    </w:p>
    <w:p w14:paraId="180A1303" w14:textId="77777777" w:rsidR="00562E92" w:rsidRDefault="0020439F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55882BB0" w14:textId="77777777" w:rsidR="00562E92" w:rsidRDefault="0020439F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проявлять творческие способности и инициативу в индивидуальной и командной работе; </w:t>
      </w:r>
    </w:p>
    <w:p w14:paraId="6400D15B" w14:textId="77777777" w:rsidR="00562E92" w:rsidRDefault="0020439F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оценивать полученные результаты и свой вклад в общую работу. </w:t>
      </w:r>
    </w:p>
    <w:p w14:paraId="0E6C88C5" w14:textId="77777777" w:rsidR="00562E92" w:rsidRDefault="002043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Универсальные учебные регулятивные действия: </w:t>
      </w:r>
    </w:p>
    <w:p w14:paraId="74C7B8F1" w14:textId="77777777" w:rsidR="00562E92" w:rsidRDefault="0020439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Самоорганизация:</w:t>
      </w:r>
      <w:r>
        <w:rPr>
          <w:sz w:val="28"/>
          <w:szCs w:val="28"/>
        </w:rPr>
        <w:t xml:space="preserve"> </w:t>
      </w:r>
    </w:p>
    <w:p w14:paraId="2D0EEB6A" w14:textId="77777777" w:rsidR="00562E92" w:rsidRDefault="0020439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выявлять проблему, задачи, требующие решения; </w:t>
      </w:r>
    </w:p>
    <w:p w14:paraId="306A10B5" w14:textId="77777777" w:rsidR="00562E92" w:rsidRDefault="0020439F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составлять план действий, определять способ решения, последовательно реализовывать намеченный план действий и др. </w:t>
      </w:r>
    </w:p>
    <w:p w14:paraId="700FC95E" w14:textId="77777777" w:rsidR="00562E92" w:rsidRDefault="0020439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Самоконтроль:</w:t>
      </w:r>
      <w:r>
        <w:rPr>
          <w:sz w:val="28"/>
          <w:szCs w:val="28"/>
        </w:rPr>
        <w:t xml:space="preserve"> </w:t>
      </w:r>
    </w:p>
    <w:p w14:paraId="28ACFE48" w14:textId="77777777" w:rsidR="00562E92" w:rsidRDefault="0020439F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осуществлять самоконтроль, рефлексию и самооценку полученных результатов; </w:t>
      </w:r>
    </w:p>
    <w:p w14:paraId="0FA3CFA0" w14:textId="77777777" w:rsidR="00562E92" w:rsidRDefault="0020439F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вносить коррективы в свою работу с учетом установленных ошибок, возникших трудностей.</w:t>
      </w:r>
    </w:p>
    <w:p w14:paraId="1A60DAD5" w14:textId="77777777" w:rsidR="00562E92" w:rsidRDefault="0020439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Принятие себя и других:</w:t>
      </w:r>
      <w:r>
        <w:rPr>
          <w:sz w:val="28"/>
          <w:szCs w:val="28"/>
        </w:rPr>
        <w:t xml:space="preserve"> </w:t>
      </w:r>
    </w:p>
    <w:p w14:paraId="10B7EF94" w14:textId="77777777" w:rsidR="00562E92" w:rsidRDefault="0020439F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уметь осознавать свои достижения и слабые стороны в обучении, школьном и внешкольном общении, сотрудничестве со сверстниками и людьми старших поколений; </w:t>
      </w:r>
    </w:p>
    <w:p w14:paraId="7B6EBE34" w14:textId="77777777" w:rsidR="00562E92" w:rsidRDefault="0020439F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принимать мотивы и аргументы других при анализе результатов деятельности; </w:t>
      </w:r>
    </w:p>
    <w:p w14:paraId="6283CEFE" w14:textId="77777777" w:rsidR="00562E92" w:rsidRDefault="0020439F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признавать свое право и право других на ошибку; </w:t>
      </w:r>
    </w:p>
    <w:p w14:paraId="75A8DB15" w14:textId="77777777" w:rsidR="00562E92" w:rsidRDefault="0020439F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вносить конструктивные предложения для совместного решения учебных задач, проблем. </w:t>
      </w:r>
    </w:p>
    <w:p w14:paraId="69E9BBA6" w14:textId="77777777" w:rsidR="00562E92" w:rsidRDefault="0020439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ПРЕДМЕТНЫЕ РЕЗУЛЬТАТЫ:</w:t>
      </w:r>
    </w:p>
    <w:p w14:paraId="46D0B56F" w14:textId="77777777" w:rsidR="00562E92" w:rsidRDefault="0020439F">
      <w:pPr>
        <w:numPr>
          <w:ilvl w:val="0"/>
          <w:numId w:val="19"/>
        </w:numPr>
        <w:tabs>
          <w:tab w:val="left" w:pos="200"/>
          <w:tab w:val="left" w:pos="180"/>
          <w:tab w:val="left" w:pos="180"/>
          <w:tab w:val="left" w:pos="180"/>
          <w:tab w:val="left" w:pos="180"/>
          <w:tab w:val="left" w:pos="160"/>
          <w:tab w:val="left" w:pos="180"/>
        </w:tabs>
        <w:ind w:right="-619"/>
        <w:rPr>
          <w:sz w:val="28"/>
          <w:szCs w:val="28"/>
        </w:rPr>
      </w:pPr>
      <w:r>
        <w:rPr>
          <w:sz w:val="28"/>
          <w:szCs w:val="28"/>
        </w:rPr>
        <w:t>Систематизация</w:t>
      </w:r>
      <w:r>
        <w:rPr>
          <w:sz w:val="28"/>
          <w:szCs w:val="28"/>
        </w:rPr>
        <w:tab/>
        <w:t>и</w:t>
      </w:r>
      <w:r>
        <w:rPr>
          <w:sz w:val="28"/>
          <w:szCs w:val="28"/>
        </w:rPr>
        <w:tab/>
        <w:t>углубление</w:t>
      </w:r>
      <w:r>
        <w:rPr>
          <w:sz w:val="28"/>
          <w:szCs w:val="28"/>
        </w:rPr>
        <w:tab/>
        <w:t>теоретических</w:t>
      </w:r>
      <w:r>
        <w:rPr>
          <w:sz w:val="28"/>
          <w:szCs w:val="28"/>
        </w:rPr>
        <w:tab/>
        <w:t>знаний</w:t>
      </w:r>
      <w:r>
        <w:rPr>
          <w:sz w:val="28"/>
          <w:szCs w:val="28"/>
        </w:rPr>
        <w:tab/>
        <w:t>учащихся по ключевым позициям курса;</w:t>
      </w:r>
    </w:p>
    <w:p w14:paraId="4FCD2CE7" w14:textId="77777777" w:rsidR="00562E92" w:rsidRDefault="0020439F">
      <w:pPr>
        <w:numPr>
          <w:ilvl w:val="0"/>
          <w:numId w:val="19"/>
        </w:numPr>
        <w:tabs>
          <w:tab w:val="left" w:pos="200"/>
          <w:tab w:val="left" w:pos="180"/>
          <w:tab w:val="left" w:pos="180"/>
          <w:tab w:val="left" w:pos="180"/>
          <w:tab w:val="left" w:pos="180"/>
          <w:tab w:val="left" w:pos="160"/>
          <w:tab w:val="left" w:pos="180"/>
        </w:tabs>
        <w:ind w:right="-619"/>
        <w:rPr>
          <w:sz w:val="28"/>
          <w:szCs w:val="28"/>
        </w:rPr>
      </w:pPr>
      <w:r>
        <w:rPr>
          <w:sz w:val="28"/>
          <w:szCs w:val="28"/>
        </w:rPr>
        <w:t>Проявление компетентностей, позволяющих использовать приобретенные знания и умения в практической деятельности.</w:t>
      </w:r>
    </w:p>
    <w:p w14:paraId="0D4081FF" w14:textId="77777777" w:rsidR="00562E92" w:rsidRDefault="00562E92">
      <w:pPr>
        <w:rPr>
          <w:sz w:val="28"/>
          <w:szCs w:val="28"/>
        </w:rPr>
      </w:pPr>
    </w:p>
    <w:p w14:paraId="7EC7D293" w14:textId="77777777" w:rsidR="00562E92" w:rsidRDefault="0020439F">
      <w:pPr>
        <w:ind w:right="-259"/>
        <w:rPr>
          <w:sz w:val="28"/>
          <w:szCs w:val="28"/>
        </w:rPr>
      </w:pPr>
      <w:r>
        <w:rPr>
          <w:b/>
          <w:sz w:val="28"/>
          <w:szCs w:val="28"/>
        </w:rPr>
        <w:t>3.Содержание программы</w:t>
      </w:r>
    </w:p>
    <w:p w14:paraId="52E6416B" w14:textId="77777777" w:rsidR="00562E92" w:rsidRDefault="00562E92">
      <w:pPr>
        <w:ind w:right="-259"/>
        <w:rPr>
          <w:b/>
          <w:sz w:val="28"/>
          <w:szCs w:val="28"/>
        </w:rPr>
      </w:pPr>
    </w:p>
    <w:p w14:paraId="666894FD" w14:textId="77777777" w:rsidR="00562E92" w:rsidRDefault="0020439F">
      <w:pPr>
        <w:ind w:right="-259"/>
        <w:rPr>
          <w:b/>
          <w:sz w:val="28"/>
          <w:szCs w:val="28"/>
        </w:rPr>
      </w:pPr>
      <w:r>
        <w:rPr>
          <w:b/>
          <w:sz w:val="28"/>
          <w:szCs w:val="28"/>
        </w:rPr>
        <w:t>10 класс.</w:t>
      </w:r>
    </w:p>
    <w:p w14:paraId="5528960F" w14:textId="77777777" w:rsidR="00562E92" w:rsidRDefault="0020439F">
      <w:pPr>
        <w:tabs>
          <w:tab w:val="left" w:pos="72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Введение.  </w:t>
      </w:r>
    </w:p>
    <w:p w14:paraId="1111A9B9" w14:textId="77777777" w:rsidR="00562E92" w:rsidRDefault="0020439F">
      <w:pPr>
        <w:ind w:left="260"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Стандарты обществоведческого образования. </w:t>
      </w:r>
    </w:p>
    <w:p w14:paraId="6DA8E3BD" w14:textId="77777777" w:rsidR="00562E92" w:rsidRDefault="0020439F">
      <w:pPr>
        <w:ind w:left="260" w:firstLine="559"/>
        <w:jc w:val="both"/>
        <w:rPr>
          <w:sz w:val="28"/>
          <w:szCs w:val="28"/>
        </w:rPr>
      </w:pPr>
      <w:r>
        <w:rPr>
          <w:b/>
          <w:sz w:val="28"/>
          <w:szCs w:val="28"/>
        </w:rPr>
        <w:t>Актуальные вопросы обществоведческого содержания.</w:t>
      </w:r>
    </w:p>
    <w:p w14:paraId="0335B915" w14:textId="77777777" w:rsidR="00562E92" w:rsidRDefault="0020439F">
      <w:pPr>
        <w:ind w:left="340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Содержательные  линии</w:t>
      </w:r>
      <w:proofErr w:type="gramEnd"/>
      <w:r>
        <w:rPr>
          <w:b/>
          <w:sz w:val="28"/>
          <w:szCs w:val="28"/>
        </w:rPr>
        <w:t xml:space="preserve">  «Общество,  Духовная  жизнь  общества»:</w:t>
      </w:r>
    </w:p>
    <w:p w14:paraId="3F0A1200" w14:textId="77777777" w:rsidR="00562E92" w:rsidRDefault="0020439F">
      <w:pPr>
        <w:ind w:left="260"/>
        <w:rPr>
          <w:sz w:val="28"/>
          <w:szCs w:val="28"/>
        </w:rPr>
      </w:pPr>
      <w:r>
        <w:rPr>
          <w:b/>
          <w:sz w:val="28"/>
          <w:szCs w:val="28"/>
        </w:rPr>
        <w:t>ключевые понятия и трудные вопросы.</w:t>
      </w:r>
    </w:p>
    <w:p w14:paraId="00616CC3" w14:textId="77777777" w:rsidR="00562E92" w:rsidRDefault="002043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Ключевые понятия. Социум как особенная часть мира. Системное строение общества. Общество и природа. Общество и культура. Взаимосвязь экономической, социальной, политической и духовной сфер общества. </w:t>
      </w:r>
      <w:r>
        <w:rPr>
          <w:sz w:val="28"/>
          <w:szCs w:val="28"/>
        </w:rPr>
        <w:lastRenderedPageBreak/>
        <w:t>Социальные институты. Многовариантность общественного развития. Типология обществ. Понятие общественного прогресса. Процессы глобализации и становление единого человечества. Глобальные проблемы человечества. Культура и духовная жизнь. Формы и разновидности культуры. Средства массовой информации. Искусство, его формы, основные направления. Наука. Социальная и личностная значимость образования. Религия. Роль религии в жизни общества. Мировые религии. Мораль Нравственная культура. Тенденции духовной жизни.</w:t>
      </w:r>
    </w:p>
    <w:p w14:paraId="34962864" w14:textId="77777777" w:rsidR="00562E92" w:rsidRDefault="0020439F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Трудные вопросы. Общество как динамическая система (распознавание признаков и проявлений динамизма и системности). Проблема общественного прогресса (понимание свойств). Целостность современного мира, его противоречия (понимание основных тенденций развития современного мира). Культура и духовная жизнь (социальные функции, тенденции развития). Мораль, ее основные категории.</w:t>
      </w:r>
    </w:p>
    <w:p w14:paraId="7F985CF7" w14:textId="77777777" w:rsidR="00562E92" w:rsidRDefault="0020439F">
      <w:pPr>
        <w:ind w:left="260" w:firstLine="487"/>
        <w:jc w:val="both"/>
        <w:rPr>
          <w:sz w:val="28"/>
          <w:szCs w:val="28"/>
        </w:rPr>
      </w:pPr>
      <w:r>
        <w:rPr>
          <w:sz w:val="28"/>
          <w:szCs w:val="28"/>
        </w:rPr>
        <w:t>Тренинг по выполнению заданий по данным содержательным линиям.</w:t>
      </w:r>
    </w:p>
    <w:p w14:paraId="133379C0" w14:textId="77777777" w:rsidR="00562E92" w:rsidRDefault="0020439F">
      <w:pPr>
        <w:ind w:left="260"/>
        <w:rPr>
          <w:sz w:val="28"/>
          <w:szCs w:val="28"/>
        </w:rPr>
      </w:pPr>
      <w:r>
        <w:rPr>
          <w:b/>
          <w:sz w:val="28"/>
          <w:szCs w:val="28"/>
        </w:rPr>
        <w:t>Проблемы изучения конкретных разделов и тем в содержательных линиях «Человек. Познание.»</w:t>
      </w:r>
    </w:p>
    <w:p w14:paraId="38D284B4" w14:textId="77777777" w:rsidR="00562E92" w:rsidRDefault="002043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теоретические положения. Человек как результат биологической и социокультурной эволюции. Бытие человека. Потребности и интересы человека. Деятельность человека, ее основные формы. Мышление и деятельность. Цель и смысл жизни человека. Самореализация. Индивид, индивидуальность, личность. Социализация индивида. Свобода и ответственность личности. Познание мира. Формы познания. Истина и ее критерии. Относительность истины. Виды человеческих знаний. Научное познание. Социальные науки и их классификация. Социальное и гуманитарное знание.</w:t>
      </w:r>
    </w:p>
    <w:p w14:paraId="7F39D1F1" w14:textId="77777777" w:rsidR="00562E92" w:rsidRDefault="0020439F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Сложные теоретические вопросы. Человек как индивид, индивидуальность, личность. Деятельность человека (определение значения понятий и их контекстное использование, анализ примеров и ситуаций, формулирование собственных суждений и аргументов). Социализация личности (определение признаков понятия, оценка суждений, решение проблемных задач). Научное познание (распознавание методов научного знания, анализ научной информации).</w:t>
      </w:r>
    </w:p>
    <w:p w14:paraId="6838019C" w14:textId="77777777" w:rsidR="00562E92" w:rsidRDefault="0020439F">
      <w:pPr>
        <w:ind w:left="260" w:firstLine="487"/>
        <w:jc w:val="both"/>
        <w:rPr>
          <w:sz w:val="28"/>
          <w:szCs w:val="28"/>
        </w:rPr>
      </w:pPr>
      <w:r>
        <w:rPr>
          <w:sz w:val="28"/>
          <w:szCs w:val="28"/>
        </w:rPr>
        <w:t>Тренинг по выполнению заданий по данным содержательным линиям.</w:t>
      </w:r>
    </w:p>
    <w:p w14:paraId="47A2AFA3" w14:textId="77777777" w:rsidR="00562E92" w:rsidRDefault="0020439F">
      <w:pPr>
        <w:ind w:left="260"/>
        <w:rPr>
          <w:sz w:val="28"/>
          <w:szCs w:val="28"/>
        </w:rPr>
      </w:pPr>
      <w:r>
        <w:rPr>
          <w:b/>
          <w:sz w:val="28"/>
          <w:szCs w:val="28"/>
        </w:rPr>
        <w:t>Актуальные проблемы изучения содержательной линии «Экономическая сфера жизни общества».</w:t>
      </w:r>
    </w:p>
    <w:p w14:paraId="4738E49E" w14:textId="77777777" w:rsidR="00562E92" w:rsidRDefault="002043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Актуальные проблемы содержания. Экономика и экономическая наука. Предпринимательство. Экономические цели фирмы, ее основные организационные формы. Основные источники финансирования бизнеса. Экономическое содержание собственности. Экономические системы. Рыночный механизм. Многообразие рынков. Измерители экономической деятельности. Понятие ВВП. Экономический рост и развитие. Разделение труда и специализация. Значение специализации и обмена. Роль государства в экономике. Государственный бюджет. Ценные бумаги. Деньги. Банковская система. Финансовые институты. Инфляция. Виды налогов. Мировая экономика: внешняя торговля, международная финансовая система. Экономика </w:t>
      </w:r>
      <w:r>
        <w:rPr>
          <w:sz w:val="28"/>
          <w:szCs w:val="28"/>
        </w:rPr>
        <w:lastRenderedPageBreak/>
        <w:t>потребителя. Семейная экономика. Вклады и сбережения. Виды обязательного и добровольного страхования (ОСАГО, ОМС, ДМС, КАСКО и др.). Пенсионная система. Социальное обеспечение в РФ. Понятие социального пособия. Виды пособий. Кредитные продукты. Ответственность и риски по кредитным обязательствам. Кредитные обязательства. Понятие кредитного риска. Банкротство заемщика. Экономика производителя.</w:t>
      </w:r>
    </w:p>
    <w:p w14:paraId="6CA76A85" w14:textId="77777777" w:rsidR="00562E92" w:rsidRDefault="002043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Производство, производительность труда. Издержки, выручка, прибыль. Источники финансирования бизнеса. Рынок труда. Заработная плата и стимулирование труда. Безработица.</w:t>
      </w:r>
    </w:p>
    <w:p w14:paraId="6DAE6A72" w14:textId="77777777" w:rsidR="00562E92" w:rsidRDefault="0020439F">
      <w:pPr>
        <w:ind w:left="260" w:firstLine="487"/>
        <w:jc w:val="both"/>
        <w:rPr>
          <w:sz w:val="28"/>
          <w:szCs w:val="28"/>
        </w:rPr>
      </w:pPr>
      <w:r>
        <w:rPr>
          <w:sz w:val="28"/>
          <w:szCs w:val="28"/>
        </w:rPr>
        <w:t>Тренинг по выполнению заданий по данным содержательным линиям.</w:t>
      </w:r>
    </w:p>
    <w:p w14:paraId="57369A9D" w14:textId="77777777" w:rsidR="00562E92" w:rsidRDefault="0020439F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>Итоговое повторение.</w:t>
      </w:r>
    </w:p>
    <w:p w14:paraId="64D654F8" w14:textId="77777777" w:rsidR="00562E92" w:rsidRDefault="00562E92">
      <w:pPr>
        <w:ind w:left="260"/>
        <w:rPr>
          <w:b/>
          <w:sz w:val="28"/>
          <w:szCs w:val="28"/>
        </w:rPr>
      </w:pPr>
    </w:p>
    <w:p w14:paraId="0D86A96E" w14:textId="77777777" w:rsidR="00562E92" w:rsidRDefault="0020439F">
      <w:pPr>
        <w:ind w:right="-259"/>
        <w:rPr>
          <w:b/>
          <w:sz w:val="28"/>
          <w:szCs w:val="28"/>
        </w:rPr>
      </w:pPr>
      <w:r>
        <w:rPr>
          <w:b/>
          <w:sz w:val="28"/>
          <w:szCs w:val="28"/>
        </w:rPr>
        <w:t>11 класс.</w:t>
      </w:r>
    </w:p>
    <w:p w14:paraId="021E93B1" w14:textId="77777777" w:rsidR="00562E92" w:rsidRDefault="0020439F">
      <w:pPr>
        <w:tabs>
          <w:tab w:val="left" w:pos="72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Введение.  </w:t>
      </w:r>
    </w:p>
    <w:p w14:paraId="6A149FA6" w14:textId="77777777" w:rsidR="00562E92" w:rsidRDefault="0020439F">
      <w:pPr>
        <w:ind w:left="260"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Стандарты обществоведческого образования. </w:t>
      </w:r>
    </w:p>
    <w:p w14:paraId="343DA5E8" w14:textId="77777777" w:rsidR="00562E92" w:rsidRDefault="0020439F">
      <w:pPr>
        <w:tabs>
          <w:tab w:val="left" w:pos="540"/>
        </w:tabs>
        <w:rPr>
          <w:sz w:val="28"/>
          <w:szCs w:val="28"/>
        </w:rPr>
      </w:pPr>
      <w:r>
        <w:rPr>
          <w:b/>
          <w:sz w:val="28"/>
          <w:szCs w:val="28"/>
        </w:rPr>
        <w:t>Актуальные вопросы обществоведческого содержания.</w:t>
      </w:r>
    </w:p>
    <w:p w14:paraId="3C1296C3" w14:textId="77777777" w:rsidR="00562E92" w:rsidRDefault="0020439F">
      <w:pPr>
        <w:rPr>
          <w:sz w:val="28"/>
          <w:szCs w:val="28"/>
        </w:rPr>
      </w:pPr>
      <w:r>
        <w:rPr>
          <w:b/>
          <w:sz w:val="28"/>
          <w:szCs w:val="28"/>
        </w:rPr>
        <w:t>«Социальные отношения»: обзор основных позиций, сложные вопросы.</w:t>
      </w:r>
    </w:p>
    <w:p w14:paraId="302E9CBE" w14:textId="77777777" w:rsidR="00562E92" w:rsidRDefault="0020439F">
      <w:pPr>
        <w:ind w:firstLine="915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позиции. Социальное взаимодействие и общественные отношения. Социальные группы и их классификация. Социальный статус. Социальная роль. Неравенство и социальная стратификация. Социальная мобильность. Социальные нормы. Отклоняющееся поведение, его формы и проявления. Социальный контроль. Семья и брак как социальные институты. Демографическая и семейная политика в РФ. Молодежь как социальная группа. Этнические общности. Межнациональные отношения. Социальный конфликт и пути его разрешения. Конституционные основы национальной политики в РФ. Социальные процессы в современной России.</w:t>
      </w:r>
    </w:p>
    <w:p w14:paraId="07400011" w14:textId="77777777" w:rsidR="00562E92" w:rsidRDefault="0020439F">
      <w:pPr>
        <w:ind w:left="260" w:firstLine="487"/>
        <w:jc w:val="both"/>
        <w:rPr>
          <w:sz w:val="28"/>
          <w:szCs w:val="28"/>
        </w:rPr>
      </w:pPr>
      <w:r>
        <w:rPr>
          <w:sz w:val="28"/>
          <w:szCs w:val="28"/>
        </w:rPr>
        <w:t>Тренинг по выполнению заданий по данным содержательным линиям.</w:t>
      </w:r>
    </w:p>
    <w:p w14:paraId="3D4F33E3" w14:textId="77777777" w:rsidR="00562E92" w:rsidRDefault="0020439F">
      <w:pPr>
        <w:tabs>
          <w:tab w:val="left" w:pos="900"/>
          <w:tab w:val="left" w:pos="3320"/>
          <w:tab w:val="left" w:pos="4420"/>
          <w:tab w:val="left" w:pos="6380"/>
          <w:tab w:val="left" w:pos="8700"/>
        </w:tabs>
        <w:ind w:left="260"/>
        <w:rPr>
          <w:sz w:val="28"/>
          <w:szCs w:val="28"/>
        </w:rPr>
      </w:pPr>
      <w:r>
        <w:rPr>
          <w:b/>
          <w:sz w:val="28"/>
          <w:szCs w:val="28"/>
        </w:rPr>
        <w:t>Содержательная</w:t>
      </w:r>
      <w:r>
        <w:rPr>
          <w:b/>
          <w:sz w:val="28"/>
          <w:szCs w:val="28"/>
        </w:rPr>
        <w:tab/>
        <w:t>линия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«Политика»: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систематизация</w:t>
      </w:r>
      <w:r>
        <w:rPr>
          <w:b/>
          <w:sz w:val="28"/>
          <w:szCs w:val="28"/>
        </w:rPr>
        <w:tab/>
        <w:t>знаний</w:t>
      </w:r>
    </w:p>
    <w:p w14:paraId="22866FA5" w14:textId="77777777" w:rsidR="00562E92" w:rsidRDefault="0020439F">
      <w:pPr>
        <w:ind w:left="260"/>
        <w:rPr>
          <w:sz w:val="28"/>
          <w:szCs w:val="28"/>
        </w:rPr>
      </w:pPr>
      <w:r>
        <w:rPr>
          <w:b/>
          <w:sz w:val="28"/>
          <w:szCs w:val="28"/>
        </w:rPr>
        <w:t>учащихся при изучении основных теоретических вопросов.</w:t>
      </w:r>
    </w:p>
    <w:p w14:paraId="1A75E12A" w14:textId="77777777" w:rsidR="00562E92" w:rsidRDefault="002043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Систематизация знаний учащихся по ключевым понятиям содержательной линии. Власть, ее происхождение и виды. Политическая система, ее структура и функции. Признаки, функции, формы государства. Государственный аппарат. Избирательные системы. Избирательный процесс. Политические партии и движения. Становление многопартийности в России. Политическая идеология. Политический режим. Местное самоуправление. Политическая культура. Гражданское общество. Правовое государство. Человек в политической жизни. Политическое участие.</w:t>
      </w:r>
    </w:p>
    <w:p w14:paraId="374BC207" w14:textId="77777777" w:rsidR="00562E92" w:rsidRDefault="0020439F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Сложные теоретические вопросы. Характеристика понятий «политический процесс», «политический институт», «парламентаризм», функционирование «гражданского общества». Раскрытие понимания политических явлений на конкретных примерах, обоснование собственных суждений с привлечением теоретического содержания и примеров из истории и социальной практики.</w:t>
      </w:r>
    </w:p>
    <w:p w14:paraId="705F621A" w14:textId="77777777" w:rsidR="00562E92" w:rsidRDefault="0020439F">
      <w:pPr>
        <w:ind w:left="260" w:firstLine="487"/>
        <w:jc w:val="both"/>
        <w:rPr>
          <w:sz w:val="28"/>
          <w:szCs w:val="28"/>
        </w:rPr>
      </w:pPr>
      <w:r>
        <w:rPr>
          <w:sz w:val="28"/>
          <w:szCs w:val="28"/>
        </w:rPr>
        <w:t>Тренинг по выполнению заданий по данным содержательным линиям.</w:t>
      </w:r>
    </w:p>
    <w:p w14:paraId="16437E4D" w14:textId="77777777" w:rsidR="00562E92" w:rsidRDefault="0020439F">
      <w:pPr>
        <w:ind w:left="260"/>
        <w:rPr>
          <w:sz w:val="28"/>
          <w:szCs w:val="28"/>
        </w:rPr>
      </w:pPr>
      <w:r>
        <w:rPr>
          <w:b/>
          <w:sz w:val="28"/>
          <w:szCs w:val="28"/>
        </w:rPr>
        <w:t>«Право»: основные теоретические положения содержательной линии и проблемные вопросы.</w:t>
      </w:r>
    </w:p>
    <w:p w14:paraId="36511761" w14:textId="77777777" w:rsidR="00562E92" w:rsidRDefault="002043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теоретические положения содержательной линии. Право в системе социальных норм. Система права: основные отрасли, институты, отношения. Источники права. Правовые акты. Правоотношения. Правонарушения. Конституция Российской Федерации. Публичное и частное право. Юридическая ответственность и ее виды. Основные понятия и нормы государственного, административного, гражданского, трудового и уголовного права в Российской Федерации. Административный, гражданский и уголовный процессы. Правовые основы брака и семьи. Международные документы по правам человека. Основы Конституционного строя РФ. Федерация, ее субъекты. Законодательная, исполнительная и судебная власть РФ. Институт президентства. Правоохранительные органы. Международная защита прав человека в условиях мирного и военного времени. Правовая культура. Международное гуманитарное право.</w:t>
      </w:r>
    </w:p>
    <w:p w14:paraId="5FFAC20C" w14:textId="77777777" w:rsidR="00562E92" w:rsidRDefault="0020439F">
      <w:pPr>
        <w:ind w:left="260" w:firstLine="487"/>
        <w:jc w:val="both"/>
        <w:rPr>
          <w:sz w:val="28"/>
          <w:szCs w:val="28"/>
        </w:rPr>
      </w:pPr>
      <w:r>
        <w:rPr>
          <w:sz w:val="28"/>
          <w:szCs w:val="28"/>
        </w:rPr>
        <w:t>Тренинг по выполнению заданий по данным содержательным линиям.</w:t>
      </w:r>
    </w:p>
    <w:p w14:paraId="31F33016" w14:textId="77777777" w:rsidR="00562E92" w:rsidRDefault="0020439F">
      <w:pPr>
        <w:rPr>
          <w:sz w:val="28"/>
          <w:szCs w:val="28"/>
        </w:rPr>
      </w:pPr>
      <w:r>
        <w:rPr>
          <w:b/>
          <w:sz w:val="28"/>
          <w:szCs w:val="28"/>
        </w:rPr>
        <w:t>Итоговое повторение.</w:t>
      </w:r>
    </w:p>
    <w:p w14:paraId="59887AC8" w14:textId="77777777" w:rsidR="00562E92" w:rsidRDefault="00562E92">
      <w:pPr>
        <w:rPr>
          <w:sz w:val="28"/>
          <w:szCs w:val="28"/>
        </w:rPr>
      </w:pPr>
    </w:p>
    <w:p w14:paraId="63DB2CBC" w14:textId="77777777" w:rsidR="00562E92" w:rsidRDefault="0020439F">
      <w:pPr>
        <w:rPr>
          <w:b/>
          <w:sz w:val="28"/>
          <w:szCs w:val="28"/>
        </w:rPr>
      </w:pPr>
      <w:r>
        <w:rPr>
          <w:b/>
          <w:sz w:val="28"/>
          <w:szCs w:val="28"/>
        </w:rPr>
        <w:t>4.Тематическое планирование 10 класс</w:t>
      </w:r>
    </w:p>
    <w:p w14:paraId="6A501F95" w14:textId="77777777" w:rsidR="00562E92" w:rsidRDefault="00562E92">
      <w:pPr>
        <w:ind w:right="-139"/>
        <w:rPr>
          <w:sz w:val="28"/>
          <w:szCs w:val="28"/>
        </w:rPr>
      </w:pPr>
    </w:p>
    <w:tbl>
      <w:tblPr>
        <w:tblStyle w:val="af6"/>
        <w:tblW w:w="96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15"/>
        <w:gridCol w:w="4155"/>
        <w:gridCol w:w="1785"/>
        <w:gridCol w:w="2760"/>
      </w:tblGrid>
      <w:tr w:rsidR="00562E92" w:rsidRPr="00AC033F" w14:paraId="06C93983" w14:textId="77777777">
        <w:tc>
          <w:tcPr>
            <w:tcW w:w="915" w:type="dxa"/>
          </w:tcPr>
          <w:p w14:paraId="1ED87790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55" w:type="dxa"/>
          </w:tcPr>
          <w:p w14:paraId="716FA062" w14:textId="77777777" w:rsidR="00562E92" w:rsidRPr="00AC033F" w:rsidRDefault="0020439F">
            <w:pPr>
              <w:ind w:left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785" w:type="dxa"/>
          </w:tcPr>
          <w:p w14:paraId="6268BDF8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760" w:type="dxa"/>
          </w:tcPr>
          <w:p w14:paraId="674CC25C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eading=h.gjdgxs" w:colFirst="0" w:colLast="0"/>
            <w:bookmarkEnd w:id="0"/>
            <w:r w:rsidRPr="00AC033F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 обучающихся</w:t>
            </w:r>
            <w:r w:rsidRPr="00AC033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</w:tc>
      </w:tr>
      <w:tr w:rsidR="00562E92" w:rsidRPr="00AC033F" w14:paraId="38B89B8B" w14:textId="77777777">
        <w:tc>
          <w:tcPr>
            <w:tcW w:w="915" w:type="dxa"/>
          </w:tcPr>
          <w:p w14:paraId="70B01441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5" w:type="dxa"/>
          </w:tcPr>
          <w:p w14:paraId="2E05EE43" w14:textId="77777777" w:rsidR="00562E92" w:rsidRPr="00AC033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</w:t>
            </w:r>
          </w:p>
        </w:tc>
        <w:tc>
          <w:tcPr>
            <w:tcW w:w="1785" w:type="dxa"/>
          </w:tcPr>
          <w:p w14:paraId="34924281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0" w:type="dxa"/>
          </w:tcPr>
          <w:p w14:paraId="6A0E113F" w14:textId="77777777" w:rsidR="00562E92" w:rsidRPr="00AC033F" w:rsidRDefault="00562E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E92" w:rsidRPr="00AC033F" w14:paraId="21721139" w14:textId="77777777">
        <w:tc>
          <w:tcPr>
            <w:tcW w:w="915" w:type="dxa"/>
          </w:tcPr>
          <w:p w14:paraId="1D33EE6D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5" w:type="dxa"/>
          </w:tcPr>
          <w:p w14:paraId="6C4E97A6" w14:textId="77777777" w:rsidR="00562E92" w:rsidRPr="00AC033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Проблемы изучения конкретных разделов и тем в содержательных линиях «Человек. Познание»</w:t>
            </w:r>
          </w:p>
        </w:tc>
        <w:tc>
          <w:tcPr>
            <w:tcW w:w="1785" w:type="dxa"/>
          </w:tcPr>
          <w:p w14:paraId="1E1CA328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60" w:type="dxa"/>
          </w:tcPr>
          <w:p w14:paraId="4BAC0614" w14:textId="77777777" w:rsidR="00562E92" w:rsidRPr="00AC033F" w:rsidRDefault="00204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Владеет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</w:t>
            </w:r>
          </w:p>
        </w:tc>
      </w:tr>
      <w:tr w:rsidR="00562E92" w:rsidRPr="00AC033F" w14:paraId="6E6BA584" w14:textId="77777777">
        <w:tc>
          <w:tcPr>
            <w:tcW w:w="915" w:type="dxa"/>
          </w:tcPr>
          <w:p w14:paraId="300B7706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55" w:type="dxa"/>
          </w:tcPr>
          <w:p w14:paraId="42E1E750" w14:textId="77777777" w:rsidR="00562E92" w:rsidRPr="00AC033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Содержательные линии «Общество, Духовная жизнь общества»: ключевые понятия и трудные вопросы</w:t>
            </w:r>
          </w:p>
        </w:tc>
        <w:tc>
          <w:tcPr>
            <w:tcW w:w="1785" w:type="dxa"/>
          </w:tcPr>
          <w:p w14:paraId="6F73C280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60" w:type="dxa"/>
          </w:tcPr>
          <w:p w14:paraId="46F98B8E" w14:textId="77777777" w:rsidR="00562E92" w:rsidRPr="00AC033F" w:rsidRDefault="00204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Характеризует российские духовно-нравственные ценности</w:t>
            </w:r>
          </w:p>
        </w:tc>
      </w:tr>
      <w:tr w:rsidR="00562E92" w:rsidRPr="00AC033F" w14:paraId="19A7EBF6" w14:textId="77777777">
        <w:tc>
          <w:tcPr>
            <w:tcW w:w="915" w:type="dxa"/>
          </w:tcPr>
          <w:p w14:paraId="32B9BE7A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55" w:type="dxa"/>
          </w:tcPr>
          <w:p w14:paraId="1ACD1C2C" w14:textId="77777777" w:rsidR="00562E92" w:rsidRPr="00AC033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Актуальные проблемы изучения содержательной линии «Экономическая сфера жизни общества»</w:t>
            </w:r>
          </w:p>
        </w:tc>
        <w:tc>
          <w:tcPr>
            <w:tcW w:w="1785" w:type="dxa"/>
          </w:tcPr>
          <w:p w14:paraId="49BE9342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60" w:type="dxa"/>
          </w:tcPr>
          <w:p w14:paraId="2F242B8F" w14:textId="77777777" w:rsidR="00562E92" w:rsidRPr="00AC033F" w:rsidRDefault="00204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 xml:space="preserve"> Устанавливает, выявлять, объяснять причинно-следственные, функциональные, иерархические и другие связи</w:t>
            </w:r>
          </w:p>
        </w:tc>
      </w:tr>
      <w:tr w:rsidR="00562E92" w:rsidRPr="00AC033F" w14:paraId="1624FE8F" w14:textId="77777777">
        <w:tc>
          <w:tcPr>
            <w:tcW w:w="915" w:type="dxa"/>
          </w:tcPr>
          <w:p w14:paraId="5A13FC21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155" w:type="dxa"/>
          </w:tcPr>
          <w:p w14:paraId="4BBC6DEE" w14:textId="77777777" w:rsidR="00562E92" w:rsidRPr="00AC033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Тренинг, повторение и обобщение по темам «Человек. Познание»</w:t>
            </w:r>
          </w:p>
        </w:tc>
        <w:tc>
          <w:tcPr>
            <w:tcW w:w="1785" w:type="dxa"/>
          </w:tcPr>
          <w:p w14:paraId="16D22B8A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0" w:type="dxa"/>
          </w:tcPr>
          <w:p w14:paraId="17DD0C13" w14:textId="77777777" w:rsidR="00562E92" w:rsidRPr="00AC033F" w:rsidRDefault="00204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Делает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562E92" w:rsidRPr="00AC033F" w14:paraId="4159AF30" w14:textId="77777777">
        <w:tc>
          <w:tcPr>
            <w:tcW w:w="915" w:type="dxa"/>
          </w:tcPr>
          <w:p w14:paraId="24467CA2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55" w:type="dxa"/>
          </w:tcPr>
          <w:p w14:paraId="3F280DAC" w14:textId="77777777" w:rsidR="00562E92" w:rsidRPr="00AC033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Тренинг, повторение и обобщение по темам «Общество, Духовная жизнь общества»</w:t>
            </w:r>
          </w:p>
        </w:tc>
        <w:tc>
          <w:tcPr>
            <w:tcW w:w="1785" w:type="dxa"/>
          </w:tcPr>
          <w:p w14:paraId="7EA14983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0" w:type="dxa"/>
          </w:tcPr>
          <w:p w14:paraId="0C8E121E" w14:textId="77777777" w:rsidR="00562E92" w:rsidRPr="00AC033F" w:rsidRDefault="00204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Делает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562E92" w:rsidRPr="00AC033F" w14:paraId="66B7E5CF" w14:textId="77777777">
        <w:tc>
          <w:tcPr>
            <w:tcW w:w="915" w:type="dxa"/>
          </w:tcPr>
          <w:p w14:paraId="28A2974F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55" w:type="dxa"/>
          </w:tcPr>
          <w:p w14:paraId="0093877F" w14:textId="77777777" w:rsidR="00562E92" w:rsidRPr="00AC033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Тренинг, повторение и обобщение по темам «Экономическая сфера жизни общества»</w:t>
            </w:r>
          </w:p>
        </w:tc>
        <w:tc>
          <w:tcPr>
            <w:tcW w:w="1785" w:type="dxa"/>
          </w:tcPr>
          <w:p w14:paraId="36C1C5CA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0" w:type="dxa"/>
          </w:tcPr>
          <w:p w14:paraId="42CDA822" w14:textId="77777777" w:rsidR="00562E92" w:rsidRPr="00AC033F" w:rsidRDefault="00204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Делает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562E92" w:rsidRPr="00AC033F" w14:paraId="231179D1" w14:textId="77777777">
        <w:tc>
          <w:tcPr>
            <w:tcW w:w="915" w:type="dxa"/>
          </w:tcPr>
          <w:p w14:paraId="37F81EA6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55" w:type="dxa"/>
          </w:tcPr>
          <w:p w14:paraId="44BCA816" w14:textId="77777777" w:rsidR="00562E92" w:rsidRPr="00AC033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Итоговое повторение.</w:t>
            </w:r>
          </w:p>
        </w:tc>
        <w:tc>
          <w:tcPr>
            <w:tcW w:w="1785" w:type="dxa"/>
          </w:tcPr>
          <w:p w14:paraId="14892F68" w14:textId="77777777" w:rsidR="00562E92" w:rsidRPr="00AC033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3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0" w:type="dxa"/>
          </w:tcPr>
          <w:p w14:paraId="6DEC7355" w14:textId="77777777" w:rsidR="00562E92" w:rsidRPr="00AC033F" w:rsidRDefault="00562E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7B1D2A" w14:textId="77777777" w:rsidR="00562E92" w:rsidRDefault="00562E92">
      <w:pPr>
        <w:rPr>
          <w:b/>
          <w:sz w:val="28"/>
          <w:szCs w:val="28"/>
        </w:rPr>
      </w:pPr>
    </w:p>
    <w:p w14:paraId="3E1AD715" w14:textId="77777777" w:rsidR="00562E92" w:rsidRDefault="00562E92">
      <w:pPr>
        <w:rPr>
          <w:sz w:val="28"/>
          <w:szCs w:val="28"/>
        </w:rPr>
      </w:pPr>
    </w:p>
    <w:p w14:paraId="26BA202A" w14:textId="77777777" w:rsidR="00562E92" w:rsidRDefault="0020439F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 11 класс</w:t>
      </w:r>
    </w:p>
    <w:p w14:paraId="4D70B570" w14:textId="77777777" w:rsidR="00562E92" w:rsidRDefault="00562E92">
      <w:pPr>
        <w:ind w:right="-139"/>
        <w:rPr>
          <w:sz w:val="28"/>
          <w:szCs w:val="28"/>
        </w:rPr>
      </w:pPr>
    </w:p>
    <w:tbl>
      <w:tblPr>
        <w:tblStyle w:val="af7"/>
        <w:tblW w:w="96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15"/>
        <w:gridCol w:w="4155"/>
        <w:gridCol w:w="1905"/>
        <w:gridCol w:w="2640"/>
      </w:tblGrid>
      <w:tr w:rsidR="00562E92" w:rsidRPr="0020439F" w14:paraId="140229B5" w14:textId="77777777">
        <w:tc>
          <w:tcPr>
            <w:tcW w:w="915" w:type="dxa"/>
          </w:tcPr>
          <w:p w14:paraId="77ED5CC8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55" w:type="dxa"/>
          </w:tcPr>
          <w:p w14:paraId="680D4F5A" w14:textId="77777777" w:rsidR="00562E92" w:rsidRPr="0020439F" w:rsidRDefault="0020439F">
            <w:pPr>
              <w:ind w:left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905" w:type="dxa"/>
          </w:tcPr>
          <w:p w14:paraId="61AA22B5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640" w:type="dxa"/>
          </w:tcPr>
          <w:p w14:paraId="570272FD" w14:textId="77777777" w:rsidR="00562E92" w:rsidRPr="0020439F" w:rsidRDefault="00562E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E92" w:rsidRPr="0020439F" w14:paraId="0FE732E3" w14:textId="77777777">
        <w:tc>
          <w:tcPr>
            <w:tcW w:w="915" w:type="dxa"/>
          </w:tcPr>
          <w:p w14:paraId="3206B768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5" w:type="dxa"/>
          </w:tcPr>
          <w:p w14:paraId="46B6E287" w14:textId="77777777" w:rsidR="00562E92" w:rsidRPr="0020439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</w:t>
            </w:r>
          </w:p>
        </w:tc>
        <w:tc>
          <w:tcPr>
            <w:tcW w:w="1905" w:type="dxa"/>
          </w:tcPr>
          <w:p w14:paraId="711D3566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0" w:type="dxa"/>
          </w:tcPr>
          <w:p w14:paraId="08967A87" w14:textId="77777777" w:rsidR="00562E92" w:rsidRPr="0020439F" w:rsidRDefault="00562E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E92" w:rsidRPr="0020439F" w14:paraId="1086CB2A" w14:textId="77777777">
        <w:tc>
          <w:tcPr>
            <w:tcW w:w="915" w:type="dxa"/>
          </w:tcPr>
          <w:p w14:paraId="3397D787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5" w:type="dxa"/>
          </w:tcPr>
          <w:p w14:paraId="63341E32" w14:textId="77777777" w:rsidR="00562E92" w:rsidRPr="0020439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 xml:space="preserve">«Социальные отношения»: обзор основных позиций, сложные вопросы </w:t>
            </w:r>
          </w:p>
        </w:tc>
        <w:tc>
          <w:tcPr>
            <w:tcW w:w="1905" w:type="dxa"/>
          </w:tcPr>
          <w:p w14:paraId="6177614B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40" w:type="dxa"/>
          </w:tcPr>
          <w:p w14:paraId="3BDC6120" w14:textId="77777777" w:rsidR="00562E92" w:rsidRPr="0020439F" w:rsidRDefault="00204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Владеет базовым понятийным аппаратом социальных наук, умеет различать существенные и несущественные признаки понятий, определяет различные смыслы многозначных понятий</w:t>
            </w:r>
          </w:p>
        </w:tc>
      </w:tr>
      <w:tr w:rsidR="00562E92" w:rsidRPr="0020439F" w14:paraId="6831B944" w14:textId="77777777">
        <w:tc>
          <w:tcPr>
            <w:tcW w:w="915" w:type="dxa"/>
          </w:tcPr>
          <w:p w14:paraId="1E2CC920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55" w:type="dxa"/>
          </w:tcPr>
          <w:p w14:paraId="372C9350" w14:textId="77777777" w:rsidR="00562E92" w:rsidRPr="0020439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 xml:space="preserve">Содержательная линия «Политика»: систематизация </w:t>
            </w:r>
            <w:r w:rsidRPr="002043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 учащихся при изучении основных теоретических вопросов</w:t>
            </w:r>
          </w:p>
        </w:tc>
        <w:tc>
          <w:tcPr>
            <w:tcW w:w="1905" w:type="dxa"/>
          </w:tcPr>
          <w:p w14:paraId="441C30DD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640" w:type="dxa"/>
          </w:tcPr>
          <w:p w14:paraId="088B6F19" w14:textId="77777777" w:rsidR="00562E92" w:rsidRPr="0020439F" w:rsidRDefault="00204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 xml:space="preserve">Устанавливает, выявляет, </w:t>
            </w:r>
            <w:r w:rsidRPr="002043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объясняет причинно-следственные, функциональные, иерархические и другие связи</w:t>
            </w:r>
          </w:p>
        </w:tc>
      </w:tr>
      <w:tr w:rsidR="00562E92" w:rsidRPr="0020439F" w14:paraId="153401BD" w14:textId="77777777">
        <w:tc>
          <w:tcPr>
            <w:tcW w:w="915" w:type="dxa"/>
          </w:tcPr>
          <w:p w14:paraId="569D65D4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55" w:type="dxa"/>
          </w:tcPr>
          <w:p w14:paraId="6F586714" w14:textId="77777777" w:rsidR="00562E92" w:rsidRPr="0020439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«Право»: основные теоретические положения содержательной линии и проблемные вопросы</w:t>
            </w:r>
          </w:p>
        </w:tc>
        <w:tc>
          <w:tcPr>
            <w:tcW w:w="1905" w:type="dxa"/>
          </w:tcPr>
          <w:p w14:paraId="2D776E24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40" w:type="dxa"/>
          </w:tcPr>
          <w:p w14:paraId="59C928ED" w14:textId="77777777" w:rsidR="00562E92" w:rsidRPr="0020439F" w:rsidRDefault="00204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Применяет полученные знания при анализе социальной информации</w:t>
            </w:r>
          </w:p>
        </w:tc>
      </w:tr>
      <w:tr w:rsidR="00562E92" w:rsidRPr="0020439F" w14:paraId="40970A7B" w14:textId="77777777">
        <w:tc>
          <w:tcPr>
            <w:tcW w:w="915" w:type="dxa"/>
          </w:tcPr>
          <w:p w14:paraId="073369E2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55" w:type="dxa"/>
          </w:tcPr>
          <w:p w14:paraId="5A71BBBF" w14:textId="77777777" w:rsidR="00562E92" w:rsidRPr="0020439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color w:val="1F1F1F"/>
                <w:sz w:val="28"/>
                <w:szCs w:val="28"/>
                <w:highlight w:val="white"/>
              </w:rPr>
              <w:t>Тренинг, повторение и обобщение по темам «Социальные отношения»</w:t>
            </w:r>
          </w:p>
        </w:tc>
        <w:tc>
          <w:tcPr>
            <w:tcW w:w="1905" w:type="dxa"/>
          </w:tcPr>
          <w:p w14:paraId="583C7483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0" w:type="dxa"/>
          </w:tcPr>
          <w:p w14:paraId="224EB589" w14:textId="77777777" w:rsidR="00562E92" w:rsidRPr="0020439F" w:rsidRDefault="00204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Делает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562E92" w:rsidRPr="0020439F" w14:paraId="265FD172" w14:textId="77777777">
        <w:tc>
          <w:tcPr>
            <w:tcW w:w="915" w:type="dxa"/>
          </w:tcPr>
          <w:p w14:paraId="7D79F5FC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55" w:type="dxa"/>
          </w:tcPr>
          <w:p w14:paraId="4ADEB490" w14:textId="77777777" w:rsidR="00562E92" w:rsidRPr="0020439F" w:rsidRDefault="0020439F">
            <w:pPr>
              <w:ind w:left="100"/>
              <w:rPr>
                <w:rFonts w:ascii="Times New Roman" w:hAnsi="Times New Roman" w:cs="Times New Roman"/>
                <w:color w:val="1F1F1F"/>
                <w:sz w:val="28"/>
                <w:szCs w:val="28"/>
                <w:highlight w:val="white"/>
              </w:rPr>
            </w:pPr>
            <w:r w:rsidRPr="0020439F">
              <w:rPr>
                <w:rFonts w:ascii="Times New Roman" w:hAnsi="Times New Roman" w:cs="Times New Roman"/>
                <w:color w:val="1F1F1F"/>
                <w:sz w:val="28"/>
                <w:szCs w:val="28"/>
                <w:highlight w:val="white"/>
              </w:rPr>
              <w:t>Тренинг, повторение и обобщение по темам «Политика»</w:t>
            </w:r>
          </w:p>
        </w:tc>
        <w:tc>
          <w:tcPr>
            <w:tcW w:w="1905" w:type="dxa"/>
          </w:tcPr>
          <w:p w14:paraId="5CC1E76E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0" w:type="dxa"/>
          </w:tcPr>
          <w:p w14:paraId="15D84F1D" w14:textId="77777777" w:rsidR="00562E92" w:rsidRPr="0020439F" w:rsidRDefault="00204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Делает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562E92" w:rsidRPr="0020439F" w14:paraId="5D9449C4" w14:textId="77777777">
        <w:tc>
          <w:tcPr>
            <w:tcW w:w="915" w:type="dxa"/>
          </w:tcPr>
          <w:p w14:paraId="44F2C7F3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55" w:type="dxa"/>
          </w:tcPr>
          <w:p w14:paraId="30ED7E55" w14:textId="77777777" w:rsidR="00562E92" w:rsidRPr="0020439F" w:rsidRDefault="0020439F">
            <w:pPr>
              <w:ind w:left="100"/>
              <w:rPr>
                <w:rFonts w:ascii="Times New Roman" w:hAnsi="Times New Roman" w:cs="Times New Roman"/>
                <w:color w:val="1F1F1F"/>
                <w:sz w:val="28"/>
                <w:szCs w:val="28"/>
                <w:highlight w:val="white"/>
              </w:rPr>
            </w:pPr>
            <w:r w:rsidRPr="0020439F">
              <w:rPr>
                <w:rFonts w:ascii="Times New Roman" w:hAnsi="Times New Roman" w:cs="Times New Roman"/>
                <w:color w:val="1F1F1F"/>
                <w:sz w:val="28"/>
                <w:szCs w:val="28"/>
                <w:highlight w:val="white"/>
              </w:rPr>
              <w:t>Тренинг, повторение и обобщение по темам «Право»</w:t>
            </w:r>
          </w:p>
        </w:tc>
        <w:tc>
          <w:tcPr>
            <w:tcW w:w="1905" w:type="dxa"/>
          </w:tcPr>
          <w:p w14:paraId="2214608B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0" w:type="dxa"/>
          </w:tcPr>
          <w:p w14:paraId="02C869ED" w14:textId="77777777" w:rsidR="00562E92" w:rsidRPr="0020439F" w:rsidRDefault="002043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Делает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562E92" w:rsidRPr="0020439F" w14:paraId="2ADC31D4" w14:textId="77777777">
        <w:tc>
          <w:tcPr>
            <w:tcW w:w="915" w:type="dxa"/>
          </w:tcPr>
          <w:p w14:paraId="1CDEC58A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55" w:type="dxa"/>
          </w:tcPr>
          <w:p w14:paraId="294D07BD" w14:textId="77777777" w:rsidR="00562E92" w:rsidRPr="0020439F" w:rsidRDefault="0020439F">
            <w:pPr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Итоговое повторение.</w:t>
            </w:r>
          </w:p>
        </w:tc>
        <w:tc>
          <w:tcPr>
            <w:tcW w:w="1905" w:type="dxa"/>
          </w:tcPr>
          <w:p w14:paraId="0B2EB7E1" w14:textId="77777777" w:rsidR="00562E92" w:rsidRPr="0020439F" w:rsidRDefault="002043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0" w:type="dxa"/>
          </w:tcPr>
          <w:p w14:paraId="1A50DA87" w14:textId="77777777" w:rsidR="00562E92" w:rsidRPr="0020439F" w:rsidRDefault="00562E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C70621D" w14:textId="77777777" w:rsidR="00562E92" w:rsidRDefault="00562E92">
      <w:pPr>
        <w:rPr>
          <w:sz w:val="28"/>
          <w:szCs w:val="28"/>
        </w:rPr>
      </w:pPr>
    </w:p>
    <w:p w14:paraId="5E70D30B" w14:textId="77777777" w:rsidR="00562E92" w:rsidRDefault="00562E92">
      <w:pPr>
        <w:rPr>
          <w:b/>
          <w:sz w:val="28"/>
          <w:szCs w:val="28"/>
        </w:rPr>
      </w:pPr>
    </w:p>
    <w:p w14:paraId="295D250A" w14:textId="77777777" w:rsidR="00562E92" w:rsidRDefault="0020439F">
      <w:pPr>
        <w:ind w:left="2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5.Литература: </w:t>
      </w:r>
    </w:p>
    <w:p w14:paraId="7562B484" w14:textId="77777777" w:rsidR="00562E92" w:rsidRDefault="00562E92">
      <w:pPr>
        <w:rPr>
          <w:sz w:val="28"/>
          <w:szCs w:val="28"/>
        </w:rPr>
      </w:pPr>
    </w:p>
    <w:p w14:paraId="66B41B85" w14:textId="77777777" w:rsidR="00562E92" w:rsidRDefault="0020439F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П.А. Баранов, А.В. Воронцов, С.В. Шевченко «Обществознание. Новый полный справочник для подготовки к ЕГЭ», </w:t>
      </w:r>
      <w:proofErr w:type="gramStart"/>
      <w:r>
        <w:rPr>
          <w:sz w:val="28"/>
          <w:szCs w:val="28"/>
        </w:rPr>
        <w:t>М.:</w:t>
      </w:r>
      <w:proofErr w:type="spellStart"/>
      <w:r>
        <w:rPr>
          <w:sz w:val="28"/>
          <w:szCs w:val="28"/>
        </w:rPr>
        <w:t>Аст</w:t>
      </w:r>
      <w:proofErr w:type="spellEnd"/>
      <w:proofErr w:type="gramEnd"/>
      <w:r>
        <w:rPr>
          <w:sz w:val="28"/>
          <w:szCs w:val="28"/>
        </w:rPr>
        <w:t>, 2023г. Литература для учащихся:</w:t>
      </w:r>
    </w:p>
    <w:p w14:paraId="2690A8FE" w14:textId="77777777" w:rsidR="00562E92" w:rsidRDefault="0020439F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fipi.ru//открытый банк заданий по обществознанию</w:t>
      </w:r>
    </w:p>
    <w:p w14:paraId="16AFCC6D" w14:textId="77777777" w:rsidR="00562E92" w:rsidRDefault="0020439F">
      <w:pPr>
        <w:numPr>
          <w:ilvl w:val="0"/>
          <w:numId w:val="5"/>
        </w:numPr>
        <w:tabs>
          <w:tab w:val="left" w:pos="980"/>
        </w:tabs>
        <w:ind w:left="980" w:hanging="718"/>
        <w:rPr>
          <w:sz w:val="28"/>
          <w:szCs w:val="28"/>
        </w:rPr>
      </w:pPr>
      <w:r>
        <w:rPr>
          <w:sz w:val="28"/>
          <w:szCs w:val="28"/>
        </w:rPr>
        <w:t>Конституция РФ</w:t>
      </w:r>
    </w:p>
    <w:p w14:paraId="71423541" w14:textId="77777777" w:rsidR="00562E92" w:rsidRDefault="0020439F">
      <w:pPr>
        <w:numPr>
          <w:ilvl w:val="0"/>
          <w:numId w:val="5"/>
        </w:numPr>
        <w:tabs>
          <w:tab w:val="left" w:pos="968"/>
        </w:tabs>
        <w:ind w:left="260" w:firstLine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Котова О.А., </w:t>
      </w:r>
      <w:proofErr w:type="spellStart"/>
      <w:r>
        <w:rPr>
          <w:sz w:val="28"/>
          <w:szCs w:val="28"/>
        </w:rPr>
        <w:t>Лискова</w:t>
      </w:r>
      <w:proofErr w:type="spellEnd"/>
      <w:r>
        <w:rPr>
          <w:sz w:val="28"/>
          <w:szCs w:val="28"/>
        </w:rPr>
        <w:t xml:space="preserve"> Т.Е.: ЕГЭ-2024. Обществознание. Типовые экзаменационные варианты. 30 вариантов. – М., 2023</w:t>
      </w:r>
    </w:p>
    <w:p w14:paraId="1401FFA5" w14:textId="77777777" w:rsidR="00562E92" w:rsidRDefault="0020439F">
      <w:pPr>
        <w:numPr>
          <w:ilvl w:val="0"/>
          <w:numId w:val="5"/>
        </w:numPr>
        <w:tabs>
          <w:tab w:val="left" w:pos="968"/>
        </w:tabs>
        <w:ind w:left="260" w:firstLine="1"/>
        <w:rPr>
          <w:sz w:val="28"/>
          <w:szCs w:val="28"/>
        </w:rPr>
      </w:pPr>
      <w:proofErr w:type="spellStart"/>
      <w:r>
        <w:rPr>
          <w:sz w:val="28"/>
          <w:szCs w:val="28"/>
        </w:rPr>
        <w:t>Махоткин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А.В.;,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Махоткина</w:t>
      </w:r>
      <w:proofErr w:type="spellEnd"/>
      <w:r>
        <w:rPr>
          <w:sz w:val="28"/>
          <w:szCs w:val="28"/>
        </w:rPr>
        <w:t xml:space="preserve">, Н.В. Обществознание в схемах и таблицах А.В.; </w:t>
      </w:r>
      <w:proofErr w:type="spellStart"/>
      <w:r>
        <w:rPr>
          <w:sz w:val="28"/>
          <w:szCs w:val="28"/>
        </w:rPr>
        <w:t>Махоткина</w:t>
      </w:r>
      <w:proofErr w:type="spellEnd"/>
      <w:r>
        <w:rPr>
          <w:sz w:val="28"/>
          <w:szCs w:val="28"/>
        </w:rPr>
        <w:t xml:space="preserve"> Н.В. </w:t>
      </w:r>
      <w:proofErr w:type="spellStart"/>
      <w:r>
        <w:rPr>
          <w:sz w:val="28"/>
          <w:szCs w:val="28"/>
        </w:rPr>
        <w:t>Махоткин</w:t>
      </w:r>
      <w:proofErr w:type="spellEnd"/>
      <w:r>
        <w:rPr>
          <w:sz w:val="28"/>
          <w:szCs w:val="28"/>
        </w:rPr>
        <w:t>. - М.: Эксмо, 2022. - 368 c.</w:t>
      </w:r>
    </w:p>
    <w:p w14:paraId="2BB90854" w14:textId="77777777" w:rsidR="00562E92" w:rsidRDefault="0020439F">
      <w:pPr>
        <w:numPr>
          <w:ilvl w:val="0"/>
          <w:numId w:val="5"/>
        </w:numPr>
        <w:tabs>
          <w:tab w:val="left" w:pos="968"/>
        </w:tabs>
        <w:ind w:left="260" w:firstLine="1"/>
        <w:rPr>
          <w:sz w:val="28"/>
          <w:szCs w:val="28"/>
        </w:rPr>
      </w:pPr>
      <w:r>
        <w:rPr>
          <w:sz w:val="28"/>
          <w:szCs w:val="28"/>
        </w:rPr>
        <w:t>Обществознание. Экспресс-репетитор для подготовки к ЕГЭ. «Политика». /П.А. Баранов. – М.: АСТ: Астрель, 2022.</w:t>
      </w:r>
    </w:p>
    <w:p w14:paraId="74813882" w14:textId="77777777" w:rsidR="00562E92" w:rsidRDefault="0020439F">
      <w:pPr>
        <w:numPr>
          <w:ilvl w:val="0"/>
          <w:numId w:val="5"/>
        </w:numPr>
        <w:tabs>
          <w:tab w:val="left" w:pos="968"/>
        </w:tabs>
        <w:ind w:left="260" w:firstLine="1"/>
        <w:rPr>
          <w:sz w:val="28"/>
          <w:szCs w:val="28"/>
        </w:rPr>
      </w:pPr>
      <w:r>
        <w:rPr>
          <w:sz w:val="28"/>
          <w:szCs w:val="28"/>
        </w:rPr>
        <w:t>Обществознание. Экспресс-репетитор для подготовки к ЕГЭ. «Право». /П.А. Баранов, А.В. Воронцов. – М.: АСТ: Астрель, 2022.</w:t>
      </w:r>
    </w:p>
    <w:p w14:paraId="1C61C3B2" w14:textId="77777777" w:rsidR="00562E92" w:rsidRDefault="0020439F">
      <w:pPr>
        <w:numPr>
          <w:ilvl w:val="0"/>
          <w:numId w:val="5"/>
        </w:numPr>
        <w:tabs>
          <w:tab w:val="left" w:pos="968"/>
        </w:tabs>
        <w:ind w:left="260" w:firstLine="1"/>
        <w:rPr>
          <w:sz w:val="28"/>
          <w:szCs w:val="28"/>
        </w:rPr>
      </w:pPr>
      <w:r>
        <w:rPr>
          <w:sz w:val="28"/>
          <w:szCs w:val="28"/>
        </w:rPr>
        <w:t>Обществознание. Экспресс-репетитор для подготовки к ЕГЭ. «Социальные отношения». /П.А. Баранов, С.В. Шевченко. – М.: АСТ: Астрель, 2022.</w:t>
      </w:r>
    </w:p>
    <w:p w14:paraId="6D9D4FDD" w14:textId="77777777" w:rsidR="00562E92" w:rsidRDefault="0020439F">
      <w:pPr>
        <w:numPr>
          <w:ilvl w:val="0"/>
          <w:numId w:val="5"/>
        </w:numPr>
        <w:tabs>
          <w:tab w:val="left" w:pos="968"/>
        </w:tabs>
        <w:ind w:left="260" w:firstLine="1"/>
        <w:rPr>
          <w:sz w:val="28"/>
          <w:szCs w:val="28"/>
        </w:rPr>
      </w:pPr>
      <w:r>
        <w:rPr>
          <w:sz w:val="28"/>
          <w:szCs w:val="28"/>
        </w:rPr>
        <w:t>Обществознание. Экспресс-репетитор для подготовки к ЕГЭ. «Человек. Познание». /П.А. Баранов. – М.: АСТ: Астрель, 2022.</w:t>
      </w:r>
    </w:p>
    <w:p w14:paraId="470DC713" w14:textId="77777777" w:rsidR="00562E92" w:rsidRDefault="0020439F">
      <w:pPr>
        <w:numPr>
          <w:ilvl w:val="0"/>
          <w:numId w:val="5"/>
        </w:numPr>
        <w:tabs>
          <w:tab w:val="left" w:pos="968"/>
        </w:tabs>
        <w:ind w:left="260" w:firstLine="1"/>
        <w:rPr>
          <w:sz w:val="28"/>
          <w:szCs w:val="28"/>
        </w:rPr>
      </w:pPr>
      <w:r>
        <w:rPr>
          <w:sz w:val="28"/>
          <w:szCs w:val="28"/>
        </w:rPr>
        <w:t>Обществознание. Экспресс-репетитор для подготовки к ЕГЭ. «Экономика». /П.А. Баранов, С.В. Шевченко. – М.: АСТ: Астрель, 2022.</w:t>
      </w:r>
    </w:p>
    <w:p w14:paraId="769AEC0E" w14:textId="77777777" w:rsidR="00562E92" w:rsidRDefault="00562E92">
      <w:pPr>
        <w:rPr>
          <w:sz w:val="28"/>
          <w:szCs w:val="28"/>
        </w:rPr>
      </w:pPr>
    </w:p>
    <w:p w14:paraId="305ED238" w14:textId="77777777" w:rsidR="00562E92" w:rsidRDefault="00562E92">
      <w:pPr>
        <w:rPr>
          <w:sz w:val="28"/>
          <w:szCs w:val="28"/>
        </w:rPr>
      </w:pPr>
    </w:p>
    <w:p w14:paraId="40B36F02" w14:textId="77777777" w:rsidR="00562E92" w:rsidRDefault="0020439F">
      <w:pPr>
        <w:ind w:left="260"/>
        <w:rPr>
          <w:sz w:val="28"/>
          <w:szCs w:val="28"/>
        </w:rPr>
      </w:pPr>
      <w:r>
        <w:rPr>
          <w:sz w:val="28"/>
          <w:szCs w:val="28"/>
        </w:rPr>
        <w:t>Литература для учителя:</w:t>
      </w:r>
    </w:p>
    <w:p w14:paraId="3EB67033" w14:textId="77777777" w:rsidR="00562E92" w:rsidRDefault="00562E92">
      <w:pPr>
        <w:rPr>
          <w:sz w:val="28"/>
          <w:szCs w:val="28"/>
        </w:rPr>
      </w:pPr>
    </w:p>
    <w:p w14:paraId="77FB3183" w14:textId="77777777" w:rsidR="00562E92" w:rsidRDefault="0020439F">
      <w:pPr>
        <w:numPr>
          <w:ilvl w:val="0"/>
          <w:numId w:val="9"/>
        </w:numPr>
        <w:tabs>
          <w:tab w:val="left" w:pos="968"/>
        </w:tabs>
        <w:ind w:left="260" w:firstLine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Лазебникова</w:t>
      </w:r>
      <w:proofErr w:type="spellEnd"/>
      <w:r>
        <w:rPr>
          <w:sz w:val="28"/>
          <w:szCs w:val="28"/>
        </w:rPr>
        <w:t xml:space="preserve"> А.Ю., Рутковская Е.Л., Королькова Е.С. ЕГЭ по обществознанию: типичные ошибки выпускников. //Преподавание истории и обществознания в </w:t>
      </w:r>
      <w:proofErr w:type="gramStart"/>
      <w:r>
        <w:rPr>
          <w:sz w:val="28"/>
          <w:szCs w:val="28"/>
        </w:rPr>
        <w:t>школе.-</w:t>
      </w:r>
      <w:proofErr w:type="gramEnd"/>
      <w:r>
        <w:rPr>
          <w:sz w:val="28"/>
          <w:szCs w:val="28"/>
        </w:rPr>
        <w:t xml:space="preserve"> 2009.- № 10.</w:t>
      </w:r>
    </w:p>
    <w:p w14:paraId="7AA75863" w14:textId="77777777" w:rsidR="00562E92" w:rsidRDefault="0020439F">
      <w:pPr>
        <w:numPr>
          <w:ilvl w:val="0"/>
          <w:numId w:val="9"/>
        </w:numPr>
        <w:tabs>
          <w:tab w:val="left" w:pos="968"/>
        </w:tabs>
        <w:ind w:left="260" w:firstLine="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Паулова</w:t>
      </w:r>
      <w:proofErr w:type="spellEnd"/>
      <w:r>
        <w:rPr>
          <w:sz w:val="28"/>
          <w:szCs w:val="28"/>
        </w:rPr>
        <w:t xml:space="preserve"> Ю.Е., Фирсова И. А. Индивидуальная работа как форма подготовки школьников к ЕГЭ по истории и обществознанию//Мир науки и образования. №1(5), 2016. - С. 49-59.</w:t>
      </w:r>
    </w:p>
    <w:p w14:paraId="00F6BA17" w14:textId="77777777" w:rsidR="00562E92" w:rsidRDefault="0020439F">
      <w:pPr>
        <w:numPr>
          <w:ilvl w:val="0"/>
          <w:numId w:val="9"/>
        </w:numPr>
        <w:tabs>
          <w:tab w:val="left" w:pos="968"/>
        </w:tabs>
        <w:ind w:left="260" w:firstLine="1"/>
        <w:rPr>
          <w:sz w:val="28"/>
          <w:szCs w:val="28"/>
        </w:rPr>
      </w:pPr>
      <w:r>
        <w:rPr>
          <w:sz w:val="28"/>
          <w:szCs w:val="28"/>
        </w:rPr>
        <w:t>fipi.ru// демоверсия, спецификация, кодификатор экзамена по обществознанию</w:t>
      </w:r>
    </w:p>
    <w:p w14:paraId="144DBC08" w14:textId="77777777" w:rsidR="00562E92" w:rsidRDefault="0020439F">
      <w:pPr>
        <w:numPr>
          <w:ilvl w:val="0"/>
          <w:numId w:val="9"/>
        </w:numPr>
        <w:tabs>
          <w:tab w:val="left" w:pos="980"/>
        </w:tabs>
        <w:ind w:left="980" w:hanging="718"/>
        <w:rPr>
          <w:sz w:val="28"/>
          <w:szCs w:val="28"/>
        </w:rPr>
      </w:pPr>
      <w:r>
        <w:rPr>
          <w:sz w:val="28"/>
          <w:szCs w:val="28"/>
        </w:rPr>
        <w:t>fipi.ru// Методические письма «Об использовании результатов единого</w:t>
      </w:r>
    </w:p>
    <w:p w14:paraId="053330D0" w14:textId="77777777" w:rsidR="00562E92" w:rsidRDefault="0020439F">
      <w:pPr>
        <w:ind w:left="26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государственного экзамена в преподавании обществознания в образовательных учреждениях среднего (полного) общего образования»</w:t>
      </w:r>
    </w:p>
    <w:sectPr w:rsidR="00562E92">
      <w:pgSz w:w="11900" w:h="16838"/>
      <w:pgMar w:top="1440" w:right="846" w:bottom="428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3E7A"/>
    <w:multiLevelType w:val="multilevel"/>
    <w:tmpl w:val="2B9671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84BCE"/>
    <w:multiLevelType w:val="multilevel"/>
    <w:tmpl w:val="A0B02E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FA754D"/>
    <w:multiLevelType w:val="multilevel"/>
    <w:tmpl w:val="9C96A2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A3118D"/>
    <w:multiLevelType w:val="multilevel"/>
    <w:tmpl w:val="0248CC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8448EA"/>
    <w:multiLevelType w:val="multilevel"/>
    <w:tmpl w:val="207EC5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2394A49"/>
    <w:multiLevelType w:val="multilevel"/>
    <w:tmpl w:val="3E746C74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2C12122"/>
    <w:multiLevelType w:val="multilevel"/>
    <w:tmpl w:val="77C2CE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1171CC9"/>
    <w:multiLevelType w:val="multilevel"/>
    <w:tmpl w:val="0CFED0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39F4896"/>
    <w:multiLevelType w:val="multilevel"/>
    <w:tmpl w:val="DD3E3A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64449F5"/>
    <w:multiLevelType w:val="multilevel"/>
    <w:tmpl w:val="FBB85E5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6D44828"/>
    <w:multiLevelType w:val="multilevel"/>
    <w:tmpl w:val="D8DE79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9740857"/>
    <w:multiLevelType w:val="multilevel"/>
    <w:tmpl w:val="29283B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EA952AC"/>
    <w:multiLevelType w:val="multilevel"/>
    <w:tmpl w:val="CB9EF400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13" w15:restartNumberingAfterBreak="0">
    <w:nsid w:val="2EE40D5E"/>
    <w:multiLevelType w:val="multilevel"/>
    <w:tmpl w:val="F36630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BAB1685"/>
    <w:multiLevelType w:val="multilevel"/>
    <w:tmpl w:val="57C8F3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4324FE8"/>
    <w:multiLevelType w:val="multilevel"/>
    <w:tmpl w:val="842AC9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4B3282F"/>
    <w:multiLevelType w:val="multilevel"/>
    <w:tmpl w:val="7EF27F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A07247E"/>
    <w:multiLevelType w:val="multilevel"/>
    <w:tmpl w:val="56405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C2A333D"/>
    <w:multiLevelType w:val="multilevel"/>
    <w:tmpl w:val="B4CEDF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DAC0F49"/>
    <w:multiLevelType w:val="multilevel"/>
    <w:tmpl w:val="1584BF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10"/>
  </w:num>
  <w:num w:numId="5">
    <w:abstractNumId w:val="5"/>
  </w:num>
  <w:num w:numId="6">
    <w:abstractNumId w:val="4"/>
  </w:num>
  <w:num w:numId="7">
    <w:abstractNumId w:val="8"/>
  </w:num>
  <w:num w:numId="8">
    <w:abstractNumId w:val="18"/>
  </w:num>
  <w:num w:numId="9">
    <w:abstractNumId w:val="9"/>
  </w:num>
  <w:num w:numId="10">
    <w:abstractNumId w:val="14"/>
  </w:num>
  <w:num w:numId="11">
    <w:abstractNumId w:val="3"/>
  </w:num>
  <w:num w:numId="12">
    <w:abstractNumId w:val="15"/>
  </w:num>
  <w:num w:numId="13">
    <w:abstractNumId w:val="17"/>
  </w:num>
  <w:num w:numId="14">
    <w:abstractNumId w:val="2"/>
  </w:num>
  <w:num w:numId="15">
    <w:abstractNumId w:val="7"/>
  </w:num>
  <w:num w:numId="16">
    <w:abstractNumId w:val="16"/>
  </w:num>
  <w:num w:numId="17">
    <w:abstractNumId w:val="1"/>
  </w:num>
  <w:num w:numId="18">
    <w:abstractNumId w:val="6"/>
  </w:num>
  <w:num w:numId="19">
    <w:abstractNumId w:val="1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E92"/>
    <w:rsid w:val="0020439F"/>
    <w:rsid w:val="005250A3"/>
    <w:rsid w:val="00562E92"/>
    <w:rsid w:val="00AC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64B15"/>
  <w15:docId w15:val="{2955E5F2-79F4-41D3-9E12-B8FFD56A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9A7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10">
    <w:name w:val="Без интервала1"/>
    <w:rsid w:val="00305C7C"/>
    <w:rPr>
      <w:rFonts w:ascii="Calibri" w:hAnsi="Calibri"/>
      <w:lang w:eastAsia="en-US"/>
    </w:rPr>
  </w:style>
  <w:style w:type="paragraph" w:customStyle="1" w:styleId="Default">
    <w:name w:val="Default"/>
    <w:rsid w:val="00305C7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5">
    <w:name w:val="Table Grid"/>
    <w:basedOn w:val="a1"/>
    <w:rsid w:val="003327A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3327AA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3327AA"/>
    <w:rPr>
      <w:b/>
      <w:bCs/>
    </w:rPr>
  </w:style>
  <w:style w:type="paragraph" w:styleId="a7">
    <w:name w:val="Normal (Web)"/>
    <w:basedOn w:val="a"/>
    <w:uiPriority w:val="99"/>
    <w:unhideWhenUsed/>
    <w:rsid w:val="00314EC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a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</w:tblPr>
  </w:style>
  <w:style w:type="table" w:customStyle="1" w:styleId="ac">
    <w:basedOn w:val="TableNormal2"/>
    <w:tblPr>
      <w:tblStyleRowBandSize w:val="1"/>
      <w:tblStyleColBandSize w:val="1"/>
    </w:tblPr>
  </w:style>
  <w:style w:type="table" w:customStyle="1" w:styleId="ad">
    <w:basedOn w:val="TableNormal2"/>
    <w:tblPr>
      <w:tblStyleRowBandSize w:val="1"/>
      <w:tblStyleColBandSize w:val="1"/>
    </w:tblPr>
  </w:style>
  <w:style w:type="table" w:customStyle="1" w:styleId="ae">
    <w:basedOn w:val="TableNormal2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f">
    <w:basedOn w:val="TableNormal2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f0">
    <w:basedOn w:val="TableNormal2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f1">
    <w:basedOn w:val="TableNormal2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7019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70193"/>
    <w:rPr>
      <w:rFonts w:ascii="Tahoma" w:hAnsi="Tahoma" w:cs="Tahoma"/>
      <w:sz w:val="16"/>
      <w:szCs w:val="16"/>
    </w:rPr>
  </w:style>
  <w:style w:type="table" w:customStyle="1" w:styleId="af6">
    <w:basedOn w:val="TableNormal0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PhCjfGX9Ernhnqezm6USlvLCow==">CgMxLjAyCGguZ2pkZ3hzMghoLmdqZGd4czgAciExNWJEdUdzb3QzUW1tMkhXRXBUbDA1Y3dBRHhTdXk0S2o=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3624</Words>
  <Characters>20660</Characters>
  <Application>Microsoft Office Word</Application>
  <DocSecurity>0</DocSecurity>
  <Lines>172</Lines>
  <Paragraphs>48</Paragraphs>
  <ScaleCrop>false</ScaleCrop>
  <Company/>
  <LinksUpToDate>false</LinksUpToDate>
  <CharactersWithSpaces>24236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Denis Batsman</cp:lastModifiedBy>
  <cp:revision>4</cp:revision>
  <dcterms:created xsi:type="dcterms:W3CDTF">2019-09-11T14:21:00Z</dcterms:created>
  <dcterms:modified xsi:type="dcterms:W3CDTF">2025-10-18T12:07:00Z</dcterms:modified>
</cp:coreProperties>
</file>